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ook w:val="04A0" w:firstRow="1" w:lastRow="0" w:firstColumn="1" w:lastColumn="0" w:noHBand="0" w:noVBand="1"/>
      </w:tblPr>
      <w:tblGrid>
        <w:gridCol w:w="3510"/>
        <w:gridCol w:w="5985"/>
      </w:tblGrid>
      <w:sdt>
        <w:sdtPr>
          <w:rPr>
            <w:kern w:val="0"/>
            <w:lang w:val="fr-CH"/>
          </w:rPr>
          <w:alias w:val="axesPDF - Layout-Tabelle"/>
          <w:tag w:val="axesPDF:Table:TableLayoutTable"/>
          <w:id w:val="897942124"/>
          <w:placeholder>
            <w:docPart w:val="494512E9D53B4938954D793586FDF435"/>
          </w:placeholder>
        </w:sdtPr>
        <w:sdtEndPr/>
        <w:sdtContent>
          <w:sdt>
            <w:sdtPr>
              <w:rPr>
                <w:kern w:val="0"/>
                <w:lang w:val="fr-CH"/>
              </w:rPr>
              <w:alias w:val="axesPDF Layout Table 1"/>
              <w:tag w:val="axespdf:table-role:layout-table-1"/>
              <w:id w:val="-780564877"/>
              <w:placeholder>
                <w:docPart w:val="16EF899310844F18A95E7CC04826588F"/>
              </w:placeholder>
            </w:sdtPr>
            <w:sdtEndPr/>
            <w:sdtContent>
              <w:tr w:rsidR="00A11777" w:rsidRPr="00E43FBE" w14:paraId="63AE672D" w14:textId="77777777" w:rsidTr="00A838B7">
                <w:tc>
                  <w:tcPr>
                    <w:tcW w:w="3510" w:type="dxa"/>
                  </w:tcPr>
                  <w:p w14:paraId="2FF91C5D" w14:textId="77777777" w:rsidR="00A11777" w:rsidRPr="00E43FBE" w:rsidRDefault="00A11777" w:rsidP="00632331">
                    <w:pPr>
                      <w:pStyle w:val="Textkrper"/>
                      <w:rPr>
                        <w:kern w:val="0"/>
                        <w:lang w:val="fr-CH"/>
                      </w:rPr>
                    </w:pPr>
                    <w:r w:rsidRPr="00E43FBE">
                      <w:rPr>
                        <w:noProof/>
                      </w:rPr>
                      <w:drawing>
                        <wp:inline distT="0" distB="0" distL="0" distR="0" wp14:anchorId="193F5881" wp14:editId="2E331D6A">
                          <wp:extent cx="1847850" cy="619705"/>
                          <wp:effectExtent l="0" t="0" r="0" b="9525"/>
                          <wp:docPr id="2" name="Bild 3" descr="Logo de l’Union centrale suisse pour le Bien des aveugles UC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es ist das Logo des Schweizerischen Zentralvereins für das Blindenwesen SZB."/>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47850" cy="619705"/>
                                  </a:xfrm>
                                  <a:prstGeom prst="rect">
                                    <a:avLst/>
                                  </a:prstGeom>
                                  <a:solidFill>
                                    <a:srgbClr val="FFFFFF"/>
                                  </a:solidFill>
                                  <a:ln>
                                    <a:noFill/>
                                  </a:ln>
                                </pic:spPr>
                              </pic:pic>
                            </a:graphicData>
                          </a:graphic>
                        </wp:inline>
                      </w:drawing>
                    </w:r>
                  </w:p>
                </w:tc>
                <w:tc>
                  <w:tcPr>
                    <w:tcW w:w="5985" w:type="dxa"/>
                  </w:tcPr>
                  <w:p w14:paraId="02C1E658" w14:textId="77777777" w:rsidR="00A11777" w:rsidRPr="00E43FBE" w:rsidRDefault="00FC7E33" w:rsidP="00890D90">
                    <w:pPr>
                      <w:pStyle w:val="Kopfzeile"/>
                      <w:rPr>
                        <w:lang w:val="fr-CH"/>
                      </w:rPr>
                    </w:pPr>
                    <w:r>
                      <w:rPr>
                        <w:lang w:val="fr-CH"/>
                      </w:rPr>
                      <w:t>Service spécialisé des m</w:t>
                    </w:r>
                    <w:r w:rsidR="00A2714C">
                      <w:rPr>
                        <w:lang w:val="fr-CH"/>
                      </w:rPr>
                      <w:t>oyens Auxiliaires</w:t>
                    </w:r>
                  </w:p>
                </w:tc>
              </w:tr>
            </w:sdtContent>
          </w:sdt>
        </w:sdtContent>
      </w:sdt>
    </w:tbl>
    <w:p w14:paraId="34B925CF" w14:textId="0341E73C" w:rsidR="00275B21" w:rsidRDefault="00822276" w:rsidP="00275B21">
      <w:pPr>
        <w:pStyle w:val="Titel"/>
        <w:rPr>
          <w:lang w:val="fr-CH"/>
        </w:rPr>
      </w:pPr>
      <w:r>
        <w:rPr>
          <w:lang w:val="fr-CH"/>
        </w:rPr>
        <w:t xml:space="preserve">Mode d’emploi </w:t>
      </w:r>
      <w:proofErr w:type="spellStart"/>
      <w:r w:rsidR="00616A26">
        <w:rPr>
          <w:lang w:val="fr-CH"/>
        </w:rPr>
        <w:t>Sunu</w:t>
      </w:r>
      <w:proofErr w:type="spellEnd"/>
      <w:r w:rsidR="00817468">
        <w:rPr>
          <w:lang w:val="fr-CH"/>
        </w:rPr>
        <w:t xml:space="preserve"> </w:t>
      </w:r>
      <w:r w:rsidR="00616A26">
        <w:rPr>
          <w:lang w:val="fr-CH"/>
        </w:rPr>
        <w:t>Band</w:t>
      </w:r>
    </w:p>
    <w:p w14:paraId="38685A57" w14:textId="77777777" w:rsidR="0094041B" w:rsidRDefault="0094041B" w:rsidP="0094041B">
      <w:pPr>
        <w:pStyle w:val="Textkrper"/>
        <w:rPr>
          <w:lang w:val="fr-CH"/>
        </w:rPr>
      </w:pPr>
    </w:p>
    <w:p w14:paraId="165E9FCA" w14:textId="77777777" w:rsidR="0094041B" w:rsidRDefault="0094041B" w:rsidP="0094041B">
      <w:pPr>
        <w:pStyle w:val="Textkrper"/>
        <w:rPr>
          <w:lang w:val="fr-CH"/>
        </w:rPr>
      </w:pPr>
    </w:p>
    <w:p w14:paraId="4724B63D" w14:textId="77777777" w:rsidR="0094041B" w:rsidRDefault="0094041B" w:rsidP="0094041B">
      <w:pPr>
        <w:pStyle w:val="Textkrper"/>
        <w:rPr>
          <w:lang w:val="fr-CH"/>
        </w:rPr>
      </w:pPr>
    </w:p>
    <w:p w14:paraId="6670224B" w14:textId="77777777" w:rsidR="0094041B" w:rsidRDefault="0094041B" w:rsidP="0094041B">
      <w:pPr>
        <w:pStyle w:val="Textkrper"/>
        <w:rPr>
          <w:lang w:val="fr-CH"/>
        </w:rPr>
      </w:pPr>
    </w:p>
    <w:p w14:paraId="76E072CE" w14:textId="33A9289A" w:rsidR="0094041B" w:rsidRDefault="0094041B" w:rsidP="0094041B">
      <w:pPr>
        <w:pStyle w:val="Textkrper"/>
        <w:rPr>
          <w:lang w:val="fr-CH"/>
        </w:rPr>
      </w:pPr>
      <w:bookmarkStart w:id="0" w:name="_GoBack"/>
      <w:r>
        <w:rPr>
          <w:noProof/>
        </w:rPr>
        <w:drawing>
          <wp:inline distT="0" distB="0" distL="0" distR="0" wp14:anchorId="55641029" wp14:editId="5C2F72DE">
            <wp:extent cx="4642685" cy="3086100"/>
            <wp:effectExtent l="0" t="0" r="5715" b="0"/>
            <wp:docPr id="1" name="Grafik 1" descr="U:\Bildershop neu\NL Jun-2019\01_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ildershop neu\NL Jun-2019\01_10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42685" cy="3086100"/>
                    </a:xfrm>
                    <a:prstGeom prst="rect">
                      <a:avLst/>
                    </a:prstGeom>
                    <a:noFill/>
                    <a:ln>
                      <a:noFill/>
                    </a:ln>
                  </pic:spPr>
                </pic:pic>
              </a:graphicData>
            </a:graphic>
          </wp:inline>
        </w:drawing>
      </w:r>
      <w:bookmarkEnd w:id="0"/>
    </w:p>
    <w:p w14:paraId="1BA147B1" w14:textId="77777777" w:rsidR="0094041B" w:rsidRDefault="0094041B" w:rsidP="0094041B">
      <w:pPr>
        <w:pStyle w:val="Textkrper"/>
        <w:rPr>
          <w:lang w:val="fr-CH"/>
        </w:rPr>
      </w:pPr>
    </w:p>
    <w:p w14:paraId="154818B6" w14:textId="77777777" w:rsidR="0094041B" w:rsidRDefault="0094041B" w:rsidP="0094041B">
      <w:pPr>
        <w:pStyle w:val="Textkrper"/>
        <w:rPr>
          <w:lang w:val="fr-CH"/>
        </w:rPr>
      </w:pPr>
    </w:p>
    <w:p w14:paraId="09E8B591" w14:textId="77777777" w:rsidR="0094041B" w:rsidRDefault="0094041B" w:rsidP="0094041B">
      <w:pPr>
        <w:pStyle w:val="Textkrper"/>
        <w:rPr>
          <w:lang w:val="fr-CH"/>
        </w:rPr>
      </w:pPr>
    </w:p>
    <w:p w14:paraId="3F8A3F09" w14:textId="77777777" w:rsidR="0094041B" w:rsidRDefault="0094041B" w:rsidP="0094041B">
      <w:pPr>
        <w:pStyle w:val="Textkrper"/>
        <w:rPr>
          <w:lang w:val="fr-CH"/>
        </w:rPr>
      </w:pPr>
    </w:p>
    <w:p w14:paraId="35A1216C" w14:textId="77777777" w:rsidR="0094041B" w:rsidRDefault="0094041B" w:rsidP="0094041B">
      <w:pPr>
        <w:pStyle w:val="Textkrper"/>
        <w:rPr>
          <w:lang w:val="fr-CH"/>
        </w:rPr>
      </w:pPr>
    </w:p>
    <w:p w14:paraId="018C0E52" w14:textId="77777777" w:rsidR="0094041B" w:rsidRPr="0094041B" w:rsidRDefault="0094041B" w:rsidP="0094041B">
      <w:pPr>
        <w:pStyle w:val="Textkrper"/>
        <w:rPr>
          <w:lang w:val="fr-CH"/>
        </w:rPr>
      </w:pPr>
    </w:p>
    <w:p w14:paraId="3DEC355D" w14:textId="77777777" w:rsidR="00822276" w:rsidRDefault="00822276" w:rsidP="00822276">
      <w:pPr>
        <w:pStyle w:val="Textkrper"/>
        <w:rPr>
          <w:lang w:val="fr-CH"/>
        </w:rPr>
      </w:pPr>
      <w:r>
        <w:rPr>
          <w:lang w:val="fr-CH"/>
        </w:rPr>
        <w:t xml:space="preserve">Art. UCBA </w:t>
      </w:r>
      <w:r w:rsidR="00616A26">
        <w:rPr>
          <w:lang w:val="fr-CH"/>
        </w:rPr>
        <w:t>01.105</w:t>
      </w:r>
    </w:p>
    <w:p w14:paraId="29C80F59" w14:textId="3AB898CA" w:rsidR="00822276" w:rsidRDefault="00822276" w:rsidP="00822276">
      <w:pPr>
        <w:pStyle w:val="Textkrper"/>
        <w:rPr>
          <w:lang w:val="fr-CH"/>
        </w:rPr>
      </w:pPr>
      <w:r>
        <w:rPr>
          <w:lang w:val="fr-CH"/>
        </w:rPr>
        <w:t>Etat :</w:t>
      </w:r>
      <w:r w:rsidR="005208C6">
        <w:rPr>
          <w:lang w:val="fr-CH"/>
        </w:rPr>
        <w:t xml:space="preserve"> 28.08.2019</w:t>
      </w:r>
    </w:p>
    <w:p w14:paraId="7B0185A5" w14:textId="77777777" w:rsidR="00822276" w:rsidRDefault="00822276">
      <w:pPr>
        <w:widowControl/>
        <w:suppressAutoHyphens w:val="0"/>
        <w:rPr>
          <w:lang w:val="fr-CH"/>
        </w:rPr>
      </w:pPr>
      <w:r>
        <w:rPr>
          <w:lang w:val="fr-CH"/>
        </w:rPr>
        <w:br w:type="page"/>
      </w:r>
    </w:p>
    <w:p w14:paraId="0471139D" w14:textId="77777777" w:rsidR="00D66ED4" w:rsidRPr="00E43FBE" w:rsidRDefault="00D66ED4" w:rsidP="00D66ED4">
      <w:pPr>
        <w:pStyle w:val="Untertitel"/>
        <w:rPr>
          <w:lang w:val="fr-CH"/>
        </w:rPr>
      </w:pPr>
      <w:r w:rsidRPr="00E43FBE">
        <w:rPr>
          <w:lang w:val="fr-CH"/>
        </w:rPr>
        <w:lastRenderedPageBreak/>
        <w:t>Table des matières</w:t>
      </w:r>
    </w:p>
    <w:p w14:paraId="0294C4F1" w14:textId="59504225" w:rsidR="007F45C8" w:rsidRDefault="00D66ED4">
      <w:pPr>
        <w:pStyle w:val="Verzeichnis1"/>
        <w:rPr>
          <w:rFonts w:eastAsiaTheme="minorEastAsia" w:cstheme="minorBidi"/>
          <w:noProof/>
          <w:kern w:val="0"/>
          <w:szCs w:val="22"/>
          <w:lang w:val="fr-CH" w:eastAsia="fr-CH"/>
        </w:rPr>
      </w:pPr>
      <w:r w:rsidRPr="00E43FBE">
        <w:rPr>
          <w:lang w:val="fr-CH"/>
        </w:rPr>
        <w:fldChar w:fldCharType="begin"/>
      </w:r>
      <w:r w:rsidRPr="00E43FBE">
        <w:rPr>
          <w:lang w:val="fr-CH"/>
        </w:rPr>
        <w:instrText xml:space="preserve"> TOC \o "1-4" \h \z \u </w:instrText>
      </w:r>
      <w:r w:rsidRPr="00E43FBE">
        <w:rPr>
          <w:lang w:val="fr-CH"/>
        </w:rPr>
        <w:fldChar w:fldCharType="separate"/>
      </w:r>
      <w:hyperlink w:anchor="_Toc17716124" w:history="1">
        <w:r w:rsidR="007F45C8" w:rsidRPr="00E31E5F">
          <w:rPr>
            <w:rStyle w:val="Hyperlink"/>
            <w:noProof/>
            <w:lang w:val="fr-CH"/>
          </w:rPr>
          <w:t>1.</w:t>
        </w:r>
        <w:r w:rsidR="007F45C8">
          <w:rPr>
            <w:rFonts w:eastAsiaTheme="minorEastAsia" w:cstheme="minorBidi"/>
            <w:noProof/>
            <w:kern w:val="0"/>
            <w:szCs w:val="22"/>
            <w:lang w:val="fr-CH" w:eastAsia="fr-CH"/>
          </w:rPr>
          <w:tab/>
        </w:r>
        <w:r w:rsidR="007F45C8" w:rsidRPr="00E31E5F">
          <w:rPr>
            <w:rStyle w:val="Hyperlink"/>
            <w:noProof/>
            <w:lang w:val="fr-CH"/>
          </w:rPr>
          <w:t>Bienvenue</w:t>
        </w:r>
        <w:r w:rsidR="007F45C8">
          <w:rPr>
            <w:noProof/>
            <w:webHidden/>
          </w:rPr>
          <w:tab/>
        </w:r>
        <w:r w:rsidR="007F45C8">
          <w:rPr>
            <w:noProof/>
            <w:webHidden/>
          </w:rPr>
          <w:fldChar w:fldCharType="begin"/>
        </w:r>
        <w:r w:rsidR="007F45C8">
          <w:rPr>
            <w:noProof/>
            <w:webHidden/>
          </w:rPr>
          <w:instrText xml:space="preserve"> PAGEREF _Toc17716124 \h </w:instrText>
        </w:r>
        <w:r w:rsidR="007F45C8">
          <w:rPr>
            <w:noProof/>
            <w:webHidden/>
          </w:rPr>
        </w:r>
        <w:r w:rsidR="007F45C8">
          <w:rPr>
            <w:noProof/>
            <w:webHidden/>
          </w:rPr>
          <w:fldChar w:fldCharType="separate"/>
        </w:r>
        <w:r w:rsidR="00FA1CC4">
          <w:rPr>
            <w:noProof/>
            <w:webHidden/>
          </w:rPr>
          <w:t>3</w:t>
        </w:r>
        <w:r w:rsidR="007F45C8">
          <w:rPr>
            <w:noProof/>
            <w:webHidden/>
          </w:rPr>
          <w:fldChar w:fldCharType="end"/>
        </w:r>
      </w:hyperlink>
    </w:p>
    <w:p w14:paraId="20540E9F" w14:textId="3C96556A" w:rsidR="007F45C8" w:rsidRDefault="0094041B">
      <w:pPr>
        <w:pStyle w:val="Verzeichnis1"/>
        <w:rPr>
          <w:rFonts w:eastAsiaTheme="minorEastAsia" w:cstheme="minorBidi"/>
          <w:noProof/>
          <w:kern w:val="0"/>
          <w:szCs w:val="22"/>
          <w:lang w:val="fr-CH" w:eastAsia="fr-CH"/>
        </w:rPr>
      </w:pPr>
      <w:hyperlink w:anchor="_Toc17716125" w:history="1">
        <w:r w:rsidR="007F45C8" w:rsidRPr="00E31E5F">
          <w:rPr>
            <w:rStyle w:val="Hyperlink"/>
            <w:noProof/>
            <w:lang w:val="fr-CH"/>
          </w:rPr>
          <w:t>2.</w:t>
        </w:r>
        <w:r w:rsidR="007F45C8">
          <w:rPr>
            <w:rFonts w:eastAsiaTheme="minorEastAsia" w:cstheme="minorBidi"/>
            <w:noProof/>
            <w:kern w:val="0"/>
            <w:szCs w:val="22"/>
            <w:lang w:val="fr-CH" w:eastAsia="fr-CH"/>
          </w:rPr>
          <w:tab/>
        </w:r>
        <w:r w:rsidR="007F45C8" w:rsidRPr="00E31E5F">
          <w:rPr>
            <w:rStyle w:val="Hyperlink"/>
            <w:noProof/>
            <w:lang w:val="fr-CH"/>
          </w:rPr>
          <w:t>Contenu de l’emballage</w:t>
        </w:r>
        <w:r w:rsidR="007F45C8">
          <w:rPr>
            <w:noProof/>
            <w:webHidden/>
          </w:rPr>
          <w:tab/>
        </w:r>
        <w:r w:rsidR="007F45C8">
          <w:rPr>
            <w:noProof/>
            <w:webHidden/>
          </w:rPr>
          <w:fldChar w:fldCharType="begin"/>
        </w:r>
        <w:r w:rsidR="007F45C8">
          <w:rPr>
            <w:noProof/>
            <w:webHidden/>
          </w:rPr>
          <w:instrText xml:space="preserve"> PAGEREF _Toc17716125 \h </w:instrText>
        </w:r>
        <w:r w:rsidR="007F45C8">
          <w:rPr>
            <w:noProof/>
            <w:webHidden/>
          </w:rPr>
        </w:r>
        <w:r w:rsidR="007F45C8">
          <w:rPr>
            <w:noProof/>
            <w:webHidden/>
          </w:rPr>
          <w:fldChar w:fldCharType="separate"/>
        </w:r>
        <w:r w:rsidR="00FA1CC4">
          <w:rPr>
            <w:noProof/>
            <w:webHidden/>
          </w:rPr>
          <w:t>3</w:t>
        </w:r>
        <w:r w:rsidR="007F45C8">
          <w:rPr>
            <w:noProof/>
            <w:webHidden/>
          </w:rPr>
          <w:fldChar w:fldCharType="end"/>
        </w:r>
      </w:hyperlink>
    </w:p>
    <w:p w14:paraId="53C19EAA" w14:textId="2F50D2A1" w:rsidR="007F45C8" w:rsidRDefault="0094041B">
      <w:pPr>
        <w:pStyle w:val="Verzeichnis1"/>
        <w:rPr>
          <w:rFonts w:eastAsiaTheme="minorEastAsia" w:cstheme="minorBidi"/>
          <w:noProof/>
          <w:kern w:val="0"/>
          <w:szCs w:val="22"/>
          <w:lang w:val="fr-CH" w:eastAsia="fr-CH"/>
        </w:rPr>
      </w:pPr>
      <w:hyperlink w:anchor="_Toc17716126" w:history="1">
        <w:r w:rsidR="007F45C8" w:rsidRPr="00E31E5F">
          <w:rPr>
            <w:rStyle w:val="Hyperlink"/>
            <w:noProof/>
            <w:lang w:val="fr-CH"/>
          </w:rPr>
          <w:t>3.</w:t>
        </w:r>
        <w:r w:rsidR="007F45C8">
          <w:rPr>
            <w:rFonts w:eastAsiaTheme="minorEastAsia" w:cstheme="minorBidi"/>
            <w:noProof/>
            <w:kern w:val="0"/>
            <w:szCs w:val="22"/>
            <w:lang w:val="fr-CH" w:eastAsia="fr-CH"/>
          </w:rPr>
          <w:tab/>
        </w:r>
        <w:r w:rsidR="007F45C8" w:rsidRPr="00E31E5F">
          <w:rPr>
            <w:rStyle w:val="Hyperlink"/>
            <w:noProof/>
            <w:lang w:val="fr-CH"/>
          </w:rPr>
          <w:t>Découverte du bracelet Sunu Band</w:t>
        </w:r>
        <w:r w:rsidR="007F45C8">
          <w:rPr>
            <w:noProof/>
            <w:webHidden/>
          </w:rPr>
          <w:tab/>
        </w:r>
        <w:r w:rsidR="007F45C8">
          <w:rPr>
            <w:noProof/>
            <w:webHidden/>
          </w:rPr>
          <w:fldChar w:fldCharType="begin"/>
        </w:r>
        <w:r w:rsidR="007F45C8">
          <w:rPr>
            <w:noProof/>
            <w:webHidden/>
          </w:rPr>
          <w:instrText xml:space="preserve"> PAGEREF _Toc17716126 \h </w:instrText>
        </w:r>
        <w:r w:rsidR="007F45C8">
          <w:rPr>
            <w:noProof/>
            <w:webHidden/>
          </w:rPr>
        </w:r>
        <w:r w:rsidR="007F45C8">
          <w:rPr>
            <w:noProof/>
            <w:webHidden/>
          </w:rPr>
          <w:fldChar w:fldCharType="separate"/>
        </w:r>
        <w:r w:rsidR="00FA1CC4">
          <w:rPr>
            <w:noProof/>
            <w:webHidden/>
          </w:rPr>
          <w:t>3</w:t>
        </w:r>
        <w:r w:rsidR="007F45C8">
          <w:rPr>
            <w:noProof/>
            <w:webHidden/>
          </w:rPr>
          <w:fldChar w:fldCharType="end"/>
        </w:r>
      </w:hyperlink>
    </w:p>
    <w:p w14:paraId="45F0B361" w14:textId="73B0215C" w:rsidR="007F45C8" w:rsidRDefault="0094041B">
      <w:pPr>
        <w:pStyle w:val="Verzeichnis2"/>
        <w:rPr>
          <w:rFonts w:eastAsiaTheme="minorEastAsia" w:cstheme="minorBidi"/>
          <w:noProof/>
          <w:kern w:val="0"/>
          <w:szCs w:val="22"/>
          <w:lang w:val="fr-CH" w:eastAsia="fr-CH"/>
        </w:rPr>
      </w:pPr>
      <w:hyperlink w:anchor="_Toc17716127" w:history="1">
        <w:r w:rsidR="007F45C8" w:rsidRPr="00E31E5F">
          <w:rPr>
            <w:rStyle w:val="Hyperlink"/>
            <w:noProof/>
            <w:lang w:val="fr-CH"/>
          </w:rPr>
          <w:t>3.1.</w:t>
        </w:r>
        <w:r w:rsidR="007F45C8">
          <w:rPr>
            <w:rFonts w:eastAsiaTheme="minorEastAsia" w:cstheme="minorBidi"/>
            <w:noProof/>
            <w:kern w:val="0"/>
            <w:szCs w:val="22"/>
            <w:lang w:val="fr-CH" w:eastAsia="fr-CH"/>
          </w:rPr>
          <w:tab/>
        </w:r>
        <w:r w:rsidR="007F45C8" w:rsidRPr="00E31E5F">
          <w:rPr>
            <w:rStyle w:val="Hyperlink"/>
            <w:noProof/>
            <w:lang w:val="fr-CH"/>
          </w:rPr>
          <w:t>Description de l’appareil</w:t>
        </w:r>
        <w:r w:rsidR="007F45C8">
          <w:rPr>
            <w:noProof/>
            <w:webHidden/>
          </w:rPr>
          <w:tab/>
        </w:r>
        <w:r w:rsidR="007F45C8">
          <w:rPr>
            <w:noProof/>
            <w:webHidden/>
          </w:rPr>
          <w:fldChar w:fldCharType="begin"/>
        </w:r>
        <w:r w:rsidR="007F45C8">
          <w:rPr>
            <w:noProof/>
            <w:webHidden/>
          </w:rPr>
          <w:instrText xml:space="preserve"> PAGEREF _Toc17716127 \h </w:instrText>
        </w:r>
        <w:r w:rsidR="007F45C8">
          <w:rPr>
            <w:noProof/>
            <w:webHidden/>
          </w:rPr>
        </w:r>
        <w:r w:rsidR="007F45C8">
          <w:rPr>
            <w:noProof/>
            <w:webHidden/>
          </w:rPr>
          <w:fldChar w:fldCharType="separate"/>
        </w:r>
        <w:r w:rsidR="00FA1CC4">
          <w:rPr>
            <w:noProof/>
            <w:webHidden/>
          </w:rPr>
          <w:t>3</w:t>
        </w:r>
        <w:r w:rsidR="007F45C8">
          <w:rPr>
            <w:noProof/>
            <w:webHidden/>
          </w:rPr>
          <w:fldChar w:fldCharType="end"/>
        </w:r>
      </w:hyperlink>
    </w:p>
    <w:p w14:paraId="3E1E5EFD" w14:textId="6640A934" w:rsidR="007F45C8" w:rsidRDefault="0094041B">
      <w:pPr>
        <w:pStyle w:val="Verzeichnis1"/>
        <w:rPr>
          <w:rFonts w:eastAsiaTheme="minorEastAsia" w:cstheme="minorBidi"/>
          <w:noProof/>
          <w:kern w:val="0"/>
          <w:szCs w:val="22"/>
          <w:lang w:val="fr-CH" w:eastAsia="fr-CH"/>
        </w:rPr>
      </w:pPr>
      <w:hyperlink w:anchor="_Toc17716128" w:history="1">
        <w:r w:rsidR="007F45C8" w:rsidRPr="00E31E5F">
          <w:rPr>
            <w:rStyle w:val="Hyperlink"/>
            <w:noProof/>
            <w:lang w:val="fr-CH"/>
          </w:rPr>
          <w:t>4.</w:t>
        </w:r>
        <w:r w:rsidR="007F45C8">
          <w:rPr>
            <w:rFonts w:eastAsiaTheme="minorEastAsia" w:cstheme="minorBidi"/>
            <w:noProof/>
            <w:kern w:val="0"/>
            <w:szCs w:val="22"/>
            <w:lang w:val="fr-CH" w:eastAsia="fr-CH"/>
          </w:rPr>
          <w:tab/>
        </w:r>
        <w:r w:rsidR="007F45C8" w:rsidRPr="00E31E5F">
          <w:rPr>
            <w:rStyle w:val="Hyperlink"/>
            <w:noProof/>
            <w:lang w:val="fr-CH"/>
          </w:rPr>
          <w:t>Chargement du bracelet</w:t>
        </w:r>
        <w:r w:rsidR="007F45C8">
          <w:rPr>
            <w:noProof/>
            <w:webHidden/>
          </w:rPr>
          <w:tab/>
        </w:r>
        <w:r w:rsidR="007F45C8">
          <w:rPr>
            <w:noProof/>
            <w:webHidden/>
          </w:rPr>
          <w:fldChar w:fldCharType="begin"/>
        </w:r>
        <w:r w:rsidR="007F45C8">
          <w:rPr>
            <w:noProof/>
            <w:webHidden/>
          </w:rPr>
          <w:instrText xml:space="preserve"> PAGEREF _Toc17716128 \h </w:instrText>
        </w:r>
        <w:r w:rsidR="007F45C8">
          <w:rPr>
            <w:noProof/>
            <w:webHidden/>
          </w:rPr>
        </w:r>
        <w:r w:rsidR="007F45C8">
          <w:rPr>
            <w:noProof/>
            <w:webHidden/>
          </w:rPr>
          <w:fldChar w:fldCharType="separate"/>
        </w:r>
        <w:r w:rsidR="00FA1CC4">
          <w:rPr>
            <w:noProof/>
            <w:webHidden/>
          </w:rPr>
          <w:t>3</w:t>
        </w:r>
        <w:r w:rsidR="007F45C8">
          <w:rPr>
            <w:noProof/>
            <w:webHidden/>
          </w:rPr>
          <w:fldChar w:fldCharType="end"/>
        </w:r>
      </w:hyperlink>
    </w:p>
    <w:p w14:paraId="2E2EE614" w14:textId="2155DC68" w:rsidR="007F45C8" w:rsidRDefault="0094041B">
      <w:pPr>
        <w:pStyle w:val="Verzeichnis1"/>
        <w:rPr>
          <w:rFonts w:eastAsiaTheme="minorEastAsia" w:cstheme="minorBidi"/>
          <w:noProof/>
          <w:kern w:val="0"/>
          <w:szCs w:val="22"/>
          <w:lang w:val="fr-CH" w:eastAsia="fr-CH"/>
        </w:rPr>
      </w:pPr>
      <w:hyperlink w:anchor="_Toc17716129" w:history="1">
        <w:r w:rsidR="007F45C8" w:rsidRPr="00E31E5F">
          <w:rPr>
            <w:rStyle w:val="Hyperlink"/>
            <w:noProof/>
            <w:lang w:val="fr-CH"/>
          </w:rPr>
          <w:t>5.</w:t>
        </w:r>
        <w:r w:rsidR="007F45C8">
          <w:rPr>
            <w:rFonts w:eastAsiaTheme="minorEastAsia" w:cstheme="minorBidi"/>
            <w:noProof/>
            <w:kern w:val="0"/>
            <w:szCs w:val="22"/>
            <w:lang w:val="fr-CH" w:eastAsia="fr-CH"/>
          </w:rPr>
          <w:tab/>
        </w:r>
        <w:r w:rsidR="007F45C8" w:rsidRPr="00E31E5F">
          <w:rPr>
            <w:rStyle w:val="Hyperlink"/>
            <w:noProof/>
            <w:lang w:val="fr-CH"/>
          </w:rPr>
          <w:t>Fixation du bracelet</w:t>
        </w:r>
        <w:r w:rsidR="007F45C8">
          <w:rPr>
            <w:noProof/>
            <w:webHidden/>
          </w:rPr>
          <w:tab/>
        </w:r>
        <w:r w:rsidR="007F45C8">
          <w:rPr>
            <w:noProof/>
            <w:webHidden/>
          </w:rPr>
          <w:fldChar w:fldCharType="begin"/>
        </w:r>
        <w:r w:rsidR="007F45C8">
          <w:rPr>
            <w:noProof/>
            <w:webHidden/>
          </w:rPr>
          <w:instrText xml:space="preserve"> PAGEREF _Toc17716129 \h </w:instrText>
        </w:r>
        <w:r w:rsidR="007F45C8">
          <w:rPr>
            <w:noProof/>
            <w:webHidden/>
          </w:rPr>
        </w:r>
        <w:r w:rsidR="007F45C8">
          <w:rPr>
            <w:noProof/>
            <w:webHidden/>
          </w:rPr>
          <w:fldChar w:fldCharType="separate"/>
        </w:r>
        <w:r w:rsidR="00FA1CC4">
          <w:rPr>
            <w:noProof/>
            <w:webHidden/>
          </w:rPr>
          <w:t>4</w:t>
        </w:r>
        <w:r w:rsidR="007F45C8">
          <w:rPr>
            <w:noProof/>
            <w:webHidden/>
          </w:rPr>
          <w:fldChar w:fldCharType="end"/>
        </w:r>
      </w:hyperlink>
    </w:p>
    <w:p w14:paraId="583D62C2" w14:textId="5C6A86BD" w:rsidR="007F45C8" w:rsidRDefault="0094041B">
      <w:pPr>
        <w:pStyle w:val="Verzeichnis1"/>
        <w:rPr>
          <w:rFonts w:eastAsiaTheme="minorEastAsia" w:cstheme="minorBidi"/>
          <w:noProof/>
          <w:kern w:val="0"/>
          <w:szCs w:val="22"/>
          <w:lang w:val="fr-CH" w:eastAsia="fr-CH"/>
        </w:rPr>
      </w:pPr>
      <w:hyperlink w:anchor="_Toc17716130" w:history="1">
        <w:r w:rsidR="007F45C8" w:rsidRPr="00E31E5F">
          <w:rPr>
            <w:rStyle w:val="Hyperlink"/>
            <w:noProof/>
            <w:lang w:val="fr-CH"/>
          </w:rPr>
          <w:t>6.</w:t>
        </w:r>
        <w:r w:rsidR="007F45C8">
          <w:rPr>
            <w:rFonts w:eastAsiaTheme="minorEastAsia" w:cstheme="minorBidi"/>
            <w:noProof/>
            <w:kern w:val="0"/>
            <w:szCs w:val="22"/>
            <w:lang w:val="fr-CH" w:eastAsia="fr-CH"/>
          </w:rPr>
          <w:tab/>
        </w:r>
        <w:r w:rsidR="007F45C8" w:rsidRPr="00E31E5F">
          <w:rPr>
            <w:rStyle w:val="Hyperlink"/>
            <w:noProof/>
            <w:lang w:val="fr-CH"/>
          </w:rPr>
          <w:t>Mode veille</w:t>
        </w:r>
        <w:r w:rsidR="007F45C8">
          <w:rPr>
            <w:noProof/>
            <w:webHidden/>
          </w:rPr>
          <w:tab/>
        </w:r>
        <w:r w:rsidR="007F45C8">
          <w:rPr>
            <w:noProof/>
            <w:webHidden/>
          </w:rPr>
          <w:fldChar w:fldCharType="begin"/>
        </w:r>
        <w:r w:rsidR="007F45C8">
          <w:rPr>
            <w:noProof/>
            <w:webHidden/>
          </w:rPr>
          <w:instrText xml:space="preserve"> PAGEREF _Toc17716130 \h </w:instrText>
        </w:r>
        <w:r w:rsidR="007F45C8">
          <w:rPr>
            <w:noProof/>
            <w:webHidden/>
          </w:rPr>
        </w:r>
        <w:r w:rsidR="007F45C8">
          <w:rPr>
            <w:noProof/>
            <w:webHidden/>
          </w:rPr>
          <w:fldChar w:fldCharType="separate"/>
        </w:r>
        <w:r w:rsidR="00FA1CC4">
          <w:rPr>
            <w:noProof/>
            <w:webHidden/>
          </w:rPr>
          <w:t>4</w:t>
        </w:r>
        <w:r w:rsidR="007F45C8">
          <w:rPr>
            <w:noProof/>
            <w:webHidden/>
          </w:rPr>
          <w:fldChar w:fldCharType="end"/>
        </w:r>
      </w:hyperlink>
    </w:p>
    <w:p w14:paraId="46028FFB" w14:textId="48A63EB3" w:rsidR="007F45C8" w:rsidRDefault="0094041B">
      <w:pPr>
        <w:pStyle w:val="Verzeichnis1"/>
        <w:rPr>
          <w:rFonts w:eastAsiaTheme="minorEastAsia" w:cstheme="minorBidi"/>
          <w:noProof/>
          <w:kern w:val="0"/>
          <w:szCs w:val="22"/>
          <w:lang w:val="fr-CH" w:eastAsia="fr-CH"/>
        </w:rPr>
      </w:pPr>
      <w:hyperlink w:anchor="_Toc17716131" w:history="1">
        <w:r w:rsidR="007F45C8" w:rsidRPr="00E31E5F">
          <w:rPr>
            <w:rStyle w:val="Hyperlink"/>
            <w:noProof/>
            <w:lang w:val="fr-CH"/>
          </w:rPr>
          <w:t>7.</w:t>
        </w:r>
        <w:r w:rsidR="007F45C8">
          <w:rPr>
            <w:rFonts w:eastAsiaTheme="minorEastAsia" w:cstheme="minorBidi"/>
            <w:noProof/>
            <w:kern w:val="0"/>
            <w:szCs w:val="22"/>
            <w:lang w:val="fr-CH" w:eastAsia="fr-CH"/>
          </w:rPr>
          <w:tab/>
        </w:r>
        <w:r w:rsidR="007F45C8" w:rsidRPr="00E31E5F">
          <w:rPr>
            <w:rStyle w:val="Hyperlink"/>
            <w:noProof/>
            <w:lang w:val="fr-CH"/>
          </w:rPr>
          <w:t>Applications du Sunu Band</w:t>
        </w:r>
        <w:r w:rsidR="007F45C8">
          <w:rPr>
            <w:noProof/>
            <w:webHidden/>
          </w:rPr>
          <w:tab/>
        </w:r>
        <w:r w:rsidR="007F45C8">
          <w:rPr>
            <w:noProof/>
            <w:webHidden/>
          </w:rPr>
          <w:fldChar w:fldCharType="begin"/>
        </w:r>
        <w:r w:rsidR="007F45C8">
          <w:rPr>
            <w:noProof/>
            <w:webHidden/>
          </w:rPr>
          <w:instrText xml:space="preserve"> PAGEREF _Toc17716131 \h </w:instrText>
        </w:r>
        <w:r w:rsidR="007F45C8">
          <w:rPr>
            <w:noProof/>
            <w:webHidden/>
          </w:rPr>
        </w:r>
        <w:r w:rsidR="007F45C8">
          <w:rPr>
            <w:noProof/>
            <w:webHidden/>
          </w:rPr>
          <w:fldChar w:fldCharType="separate"/>
        </w:r>
        <w:r w:rsidR="00FA1CC4">
          <w:rPr>
            <w:noProof/>
            <w:webHidden/>
          </w:rPr>
          <w:t>4</w:t>
        </w:r>
        <w:r w:rsidR="007F45C8">
          <w:rPr>
            <w:noProof/>
            <w:webHidden/>
          </w:rPr>
          <w:fldChar w:fldCharType="end"/>
        </w:r>
      </w:hyperlink>
    </w:p>
    <w:p w14:paraId="6B5A726A" w14:textId="65C530CD" w:rsidR="007F45C8" w:rsidRDefault="0094041B">
      <w:pPr>
        <w:pStyle w:val="Verzeichnis2"/>
        <w:rPr>
          <w:rFonts w:eastAsiaTheme="minorEastAsia" w:cstheme="minorBidi"/>
          <w:noProof/>
          <w:kern w:val="0"/>
          <w:szCs w:val="22"/>
          <w:lang w:val="fr-CH" w:eastAsia="fr-CH"/>
        </w:rPr>
      </w:pPr>
      <w:hyperlink w:anchor="_Toc17716132" w:history="1">
        <w:r w:rsidR="007F45C8" w:rsidRPr="00E31E5F">
          <w:rPr>
            <w:rStyle w:val="Hyperlink"/>
            <w:noProof/>
            <w:lang w:val="fr-CH"/>
          </w:rPr>
          <w:t>7.1.</w:t>
        </w:r>
        <w:r w:rsidR="007F45C8">
          <w:rPr>
            <w:rFonts w:eastAsiaTheme="minorEastAsia" w:cstheme="minorBidi"/>
            <w:noProof/>
            <w:kern w:val="0"/>
            <w:szCs w:val="22"/>
            <w:lang w:val="fr-CH" w:eastAsia="fr-CH"/>
          </w:rPr>
          <w:tab/>
        </w:r>
        <w:r w:rsidR="007F45C8" w:rsidRPr="00E31E5F">
          <w:rPr>
            <w:rStyle w:val="Hyperlink"/>
            <w:noProof/>
            <w:lang w:val="fr-CH"/>
          </w:rPr>
          <w:t>Horloge</w:t>
        </w:r>
        <w:r w:rsidR="007F45C8">
          <w:rPr>
            <w:noProof/>
            <w:webHidden/>
          </w:rPr>
          <w:tab/>
        </w:r>
        <w:r w:rsidR="007F45C8">
          <w:rPr>
            <w:noProof/>
            <w:webHidden/>
          </w:rPr>
          <w:fldChar w:fldCharType="begin"/>
        </w:r>
        <w:r w:rsidR="007F45C8">
          <w:rPr>
            <w:noProof/>
            <w:webHidden/>
          </w:rPr>
          <w:instrText xml:space="preserve"> PAGEREF _Toc17716132 \h </w:instrText>
        </w:r>
        <w:r w:rsidR="007F45C8">
          <w:rPr>
            <w:noProof/>
            <w:webHidden/>
          </w:rPr>
        </w:r>
        <w:r w:rsidR="007F45C8">
          <w:rPr>
            <w:noProof/>
            <w:webHidden/>
          </w:rPr>
          <w:fldChar w:fldCharType="separate"/>
        </w:r>
        <w:r w:rsidR="00FA1CC4">
          <w:rPr>
            <w:noProof/>
            <w:webHidden/>
          </w:rPr>
          <w:t>4</w:t>
        </w:r>
        <w:r w:rsidR="007F45C8">
          <w:rPr>
            <w:noProof/>
            <w:webHidden/>
          </w:rPr>
          <w:fldChar w:fldCharType="end"/>
        </w:r>
      </w:hyperlink>
    </w:p>
    <w:p w14:paraId="07E42B5F" w14:textId="3E6B4245" w:rsidR="007F45C8" w:rsidRDefault="0094041B">
      <w:pPr>
        <w:pStyle w:val="Verzeichnis3"/>
        <w:rPr>
          <w:rFonts w:eastAsiaTheme="minorEastAsia" w:cstheme="minorBidi"/>
          <w:noProof/>
          <w:kern w:val="0"/>
          <w:szCs w:val="22"/>
          <w:lang w:val="fr-CH" w:eastAsia="fr-CH"/>
        </w:rPr>
      </w:pPr>
      <w:hyperlink w:anchor="_Toc17716133" w:history="1">
        <w:r w:rsidR="007F45C8" w:rsidRPr="00E31E5F">
          <w:rPr>
            <w:rStyle w:val="Hyperlink"/>
            <w:noProof/>
            <w:lang w:val="fr-CH"/>
          </w:rPr>
          <w:t>7.1.1.</w:t>
        </w:r>
        <w:r w:rsidR="007F45C8">
          <w:rPr>
            <w:rFonts w:eastAsiaTheme="minorEastAsia" w:cstheme="minorBidi"/>
            <w:noProof/>
            <w:kern w:val="0"/>
            <w:szCs w:val="22"/>
            <w:lang w:val="fr-CH" w:eastAsia="fr-CH"/>
          </w:rPr>
          <w:tab/>
        </w:r>
        <w:r w:rsidR="007F45C8" w:rsidRPr="00E31E5F">
          <w:rPr>
            <w:rStyle w:val="Hyperlink"/>
            <w:noProof/>
            <w:lang w:val="fr-CH"/>
          </w:rPr>
          <w:t>Indication des heures</w:t>
        </w:r>
        <w:r w:rsidR="007F45C8">
          <w:rPr>
            <w:noProof/>
            <w:webHidden/>
          </w:rPr>
          <w:tab/>
        </w:r>
        <w:r w:rsidR="007F45C8">
          <w:rPr>
            <w:noProof/>
            <w:webHidden/>
          </w:rPr>
          <w:fldChar w:fldCharType="begin"/>
        </w:r>
        <w:r w:rsidR="007F45C8">
          <w:rPr>
            <w:noProof/>
            <w:webHidden/>
          </w:rPr>
          <w:instrText xml:space="preserve"> PAGEREF _Toc17716133 \h </w:instrText>
        </w:r>
        <w:r w:rsidR="007F45C8">
          <w:rPr>
            <w:noProof/>
            <w:webHidden/>
          </w:rPr>
        </w:r>
        <w:r w:rsidR="007F45C8">
          <w:rPr>
            <w:noProof/>
            <w:webHidden/>
          </w:rPr>
          <w:fldChar w:fldCharType="separate"/>
        </w:r>
        <w:r w:rsidR="00FA1CC4">
          <w:rPr>
            <w:noProof/>
            <w:webHidden/>
          </w:rPr>
          <w:t>4</w:t>
        </w:r>
        <w:r w:rsidR="007F45C8">
          <w:rPr>
            <w:noProof/>
            <w:webHidden/>
          </w:rPr>
          <w:fldChar w:fldCharType="end"/>
        </w:r>
      </w:hyperlink>
    </w:p>
    <w:p w14:paraId="57608D7D" w14:textId="5179714D" w:rsidR="007F45C8" w:rsidRDefault="0094041B">
      <w:pPr>
        <w:pStyle w:val="Verzeichnis3"/>
        <w:rPr>
          <w:rFonts w:eastAsiaTheme="minorEastAsia" w:cstheme="minorBidi"/>
          <w:noProof/>
          <w:kern w:val="0"/>
          <w:szCs w:val="22"/>
          <w:lang w:val="fr-CH" w:eastAsia="fr-CH"/>
        </w:rPr>
      </w:pPr>
      <w:hyperlink w:anchor="_Toc17716134" w:history="1">
        <w:r w:rsidR="007F45C8" w:rsidRPr="00E31E5F">
          <w:rPr>
            <w:rStyle w:val="Hyperlink"/>
            <w:noProof/>
            <w:lang w:val="fr-CH"/>
          </w:rPr>
          <w:t>7.1.2.</w:t>
        </w:r>
        <w:r w:rsidR="007F45C8">
          <w:rPr>
            <w:rFonts w:eastAsiaTheme="minorEastAsia" w:cstheme="minorBidi"/>
            <w:noProof/>
            <w:kern w:val="0"/>
            <w:szCs w:val="22"/>
            <w:lang w:val="fr-CH" w:eastAsia="fr-CH"/>
          </w:rPr>
          <w:tab/>
        </w:r>
        <w:r w:rsidR="007F45C8" w:rsidRPr="00E31E5F">
          <w:rPr>
            <w:rStyle w:val="Hyperlink"/>
            <w:noProof/>
            <w:lang w:val="fr-CH"/>
          </w:rPr>
          <w:t>Indication des minutes</w:t>
        </w:r>
        <w:r w:rsidR="007F45C8">
          <w:rPr>
            <w:noProof/>
            <w:webHidden/>
          </w:rPr>
          <w:tab/>
        </w:r>
        <w:r w:rsidR="007F45C8">
          <w:rPr>
            <w:noProof/>
            <w:webHidden/>
          </w:rPr>
          <w:fldChar w:fldCharType="begin"/>
        </w:r>
        <w:r w:rsidR="007F45C8">
          <w:rPr>
            <w:noProof/>
            <w:webHidden/>
          </w:rPr>
          <w:instrText xml:space="preserve"> PAGEREF _Toc17716134 \h </w:instrText>
        </w:r>
        <w:r w:rsidR="007F45C8">
          <w:rPr>
            <w:noProof/>
            <w:webHidden/>
          </w:rPr>
        </w:r>
        <w:r w:rsidR="007F45C8">
          <w:rPr>
            <w:noProof/>
            <w:webHidden/>
          </w:rPr>
          <w:fldChar w:fldCharType="separate"/>
        </w:r>
        <w:r w:rsidR="00FA1CC4">
          <w:rPr>
            <w:noProof/>
            <w:webHidden/>
          </w:rPr>
          <w:t>5</w:t>
        </w:r>
        <w:r w:rsidR="007F45C8">
          <w:rPr>
            <w:noProof/>
            <w:webHidden/>
          </w:rPr>
          <w:fldChar w:fldCharType="end"/>
        </w:r>
      </w:hyperlink>
    </w:p>
    <w:p w14:paraId="2E20D42C" w14:textId="01BFEA65" w:rsidR="007F45C8" w:rsidRDefault="0094041B">
      <w:pPr>
        <w:pStyle w:val="Verzeichnis3"/>
        <w:rPr>
          <w:rFonts w:eastAsiaTheme="minorEastAsia" w:cstheme="minorBidi"/>
          <w:noProof/>
          <w:kern w:val="0"/>
          <w:szCs w:val="22"/>
          <w:lang w:val="fr-CH" w:eastAsia="fr-CH"/>
        </w:rPr>
      </w:pPr>
      <w:hyperlink w:anchor="_Toc17716135" w:history="1">
        <w:r w:rsidR="007F45C8" w:rsidRPr="00E31E5F">
          <w:rPr>
            <w:rStyle w:val="Hyperlink"/>
            <w:noProof/>
            <w:lang w:val="fr-CH"/>
          </w:rPr>
          <w:t>7.1.3.</w:t>
        </w:r>
        <w:r w:rsidR="007F45C8">
          <w:rPr>
            <w:rFonts w:eastAsiaTheme="minorEastAsia" w:cstheme="minorBidi"/>
            <w:noProof/>
            <w:kern w:val="0"/>
            <w:szCs w:val="22"/>
            <w:lang w:val="fr-CH" w:eastAsia="fr-CH"/>
          </w:rPr>
          <w:tab/>
        </w:r>
        <w:r w:rsidR="007F45C8" w:rsidRPr="00E31E5F">
          <w:rPr>
            <w:rStyle w:val="Hyperlink"/>
            <w:noProof/>
            <w:lang w:val="fr-CH"/>
          </w:rPr>
          <w:t>Réglage de l’heure</w:t>
        </w:r>
        <w:r w:rsidR="007F45C8">
          <w:rPr>
            <w:noProof/>
            <w:webHidden/>
          </w:rPr>
          <w:tab/>
        </w:r>
        <w:r w:rsidR="007F45C8">
          <w:rPr>
            <w:noProof/>
            <w:webHidden/>
          </w:rPr>
          <w:fldChar w:fldCharType="begin"/>
        </w:r>
        <w:r w:rsidR="007F45C8">
          <w:rPr>
            <w:noProof/>
            <w:webHidden/>
          </w:rPr>
          <w:instrText xml:space="preserve"> PAGEREF _Toc17716135 \h </w:instrText>
        </w:r>
        <w:r w:rsidR="007F45C8">
          <w:rPr>
            <w:noProof/>
            <w:webHidden/>
          </w:rPr>
        </w:r>
        <w:r w:rsidR="007F45C8">
          <w:rPr>
            <w:noProof/>
            <w:webHidden/>
          </w:rPr>
          <w:fldChar w:fldCharType="separate"/>
        </w:r>
        <w:r w:rsidR="00FA1CC4">
          <w:rPr>
            <w:noProof/>
            <w:webHidden/>
          </w:rPr>
          <w:t>5</w:t>
        </w:r>
        <w:r w:rsidR="007F45C8">
          <w:rPr>
            <w:noProof/>
            <w:webHidden/>
          </w:rPr>
          <w:fldChar w:fldCharType="end"/>
        </w:r>
      </w:hyperlink>
    </w:p>
    <w:p w14:paraId="3C7854B5" w14:textId="393CD420" w:rsidR="007F45C8" w:rsidRDefault="0094041B">
      <w:pPr>
        <w:pStyle w:val="Verzeichnis2"/>
        <w:rPr>
          <w:rFonts w:eastAsiaTheme="minorEastAsia" w:cstheme="minorBidi"/>
          <w:noProof/>
          <w:kern w:val="0"/>
          <w:szCs w:val="22"/>
          <w:lang w:val="fr-CH" w:eastAsia="fr-CH"/>
        </w:rPr>
      </w:pPr>
      <w:hyperlink w:anchor="_Toc17716136" w:history="1">
        <w:r w:rsidR="007F45C8" w:rsidRPr="00E31E5F">
          <w:rPr>
            <w:rStyle w:val="Hyperlink"/>
            <w:noProof/>
            <w:lang w:val="fr-CH"/>
          </w:rPr>
          <w:t>7.2.</w:t>
        </w:r>
        <w:r w:rsidR="007F45C8">
          <w:rPr>
            <w:rFonts w:eastAsiaTheme="minorEastAsia" w:cstheme="minorBidi"/>
            <w:noProof/>
            <w:kern w:val="0"/>
            <w:szCs w:val="22"/>
            <w:lang w:val="fr-CH" w:eastAsia="fr-CH"/>
          </w:rPr>
          <w:tab/>
        </w:r>
        <w:r w:rsidR="007F45C8" w:rsidRPr="00E31E5F">
          <w:rPr>
            <w:rStyle w:val="Hyperlink"/>
            <w:noProof/>
            <w:lang w:val="fr-CH"/>
          </w:rPr>
          <w:t>Détection des obstacles</w:t>
        </w:r>
        <w:r w:rsidR="007F45C8">
          <w:rPr>
            <w:noProof/>
            <w:webHidden/>
          </w:rPr>
          <w:tab/>
        </w:r>
        <w:r w:rsidR="007F45C8">
          <w:rPr>
            <w:noProof/>
            <w:webHidden/>
          </w:rPr>
          <w:fldChar w:fldCharType="begin"/>
        </w:r>
        <w:r w:rsidR="007F45C8">
          <w:rPr>
            <w:noProof/>
            <w:webHidden/>
          </w:rPr>
          <w:instrText xml:space="preserve"> PAGEREF _Toc17716136 \h </w:instrText>
        </w:r>
        <w:r w:rsidR="007F45C8">
          <w:rPr>
            <w:noProof/>
            <w:webHidden/>
          </w:rPr>
        </w:r>
        <w:r w:rsidR="007F45C8">
          <w:rPr>
            <w:noProof/>
            <w:webHidden/>
          </w:rPr>
          <w:fldChar w:fldCharType="separate"/>
        </w:r>
        <w:r w:rsidR="00FA1CC4">
          <w:rPr>
            <w:noProof/>
            <w:webHidden/>
          </w:rPr>
          <w:t>5</w:t>
        </w:r>
        <w:r w:rsidR="007F45C8">
          <w:rPr>
            <w:noProof/>
            <w:webHidden/>
          </w:rPr>
          <w:fldChar w:fldCharType="end"/>
        </w:r>
      </w:hyperlink>
    </w:p>
    <w:p w14:paraId="6F566A7C" w14:textId="15855DCF" w:rsidR="007F45C8" w:rsidRDefault="0094041B">
      <w:pPr>
        <w:pStyle w:val="Verzeichnis3"/>
        <w:rPr>
          <w:rFonts w:eastAsiaTheme="minorEastAsia" w:cstheme="minorBidi"/>
          <w:noProof/>
          <w:kern w:val="0"/>
          <w:szCs w:val="22"/>
          <w:lang w:val="fr-CH" w:eastAsia="fr-CH"/>
        </w:rPr>
      </w:pPr>
      <w:hyperlink w:anchor="_Toc17716137" w:history="1">
        <w:r w:rsidR="007F45C8" w:rsidRPr="00E31E5F">
          <w:rPr>
            <w:rStyle w:val="Hyperlink"/>
            <w:noProof/>
            <w:lang w:val="fr-CH"/>
          </w:rPr>
          <w:t>7.2.1.</w:t>
        </w:r>
        <w:r w:rsidR="007F45C8">
          <w:rPr>
            <w:rFonts w:eastAsiaTheme="minorEastAsia" w:cstheme="minorBidi"/>
            <w:noProof/>
            <w:kern w:val="0"/>
            <w:szCs w:val="22"/>
            <w:lang w:val="fr-CH" w:eastAsia="fr-CH"/>
          </w:rPr>
          <w:tab/>
        </w:r>
        <w:r w:rsidR="007F45C8" w:rsidRPr="00E31E5F">
          <w:rPr>
            <w:rStyle w:val="Hyperlink"/>
            <w:noProof/>
            <w:lang w:val="fr-CH"/>
          </w:rPr>
          <w:t>Choix du mode</w:t>
        </w:r>
        <w:r w:rsidR="007F45C8">
          <w:rPr>
            <w:noProof/>
            <w:webHidden/>
          </w:rPr>
          <w:tab/>
        </w:r>
        <w:r w:rsidR="007F45C8">
          <w:rPr>
            <w:noProof/>
            <w:webHidden/>
          </w:rPr>
          <w:fldChar w:fldCharType="begin"/>
        </w:r>
        <w:r w:rsidR="007F45C8">
          <w:rPr>
            <w:noProof/>
            <w:webHidden/>
          </w:rPr>
          <w:instrText xml:space="preserve"> PAGEREF _Toc17716137 \h </w:instrText>
        </w:r>
        <w:r w:rsidR="007F45C8">
          <w:rPr>
            <w:noProof/>
            <w:webHidden/>
          </w:rPr>
        </w:r>
        <w:r w:rsidR="007F45C8">
          <w:rPr>
            <w:noProof/>
            <w:webHidden/>
          </w:rPr>
          <w:fldChar w:fldCharType="separate"/>
        </w:r>
        <w:r w:rsidR="00FA1CC4">
          <w:rPr>
            <w:noProof/>
            <w:webHidden/>
          </w:rPr>
          <w:t>5</w:t>
        </w:r>
        <w:r w:rsidR="007F45C8">
          <w:rPr>
            <w:noProof/>
            <w:webHidden/>
          </w:rPr>
          <w:fldChar w:fldCharType="end"/>
        </w:r>
      </w:hyperlink>
    </w:p>
    <w:p w14:paraId="614002DE" w14:textId="375588E6" w:rsidR="007F45C8" w:rsidRDefault="0094041B">
      <w:pPr>
        <w:pStyle w:val="Verzeichnis2"/>
        <w:rPr>
          <w:rFonts w:eastAsiaTheme="minorEastAsia" w:cstheme="minorBidi"/>
          <w:noProof/>
          <w:kern w:val="0"/>
          <w:szCs w:val="22"/>
          <w:lang w:val="fr-CH" w:eastAsia="fr-CH"/>
        </w:rPr>
      </w:pPr>
      <w:hyperlink w:anchor="_Toc17716138" w:history="1">
        <w:r w:rsidR="007F45C8" w:rsidRPr="00E31E5F">
          <w:rPr>
            <w:rStyle w:val="Hyperlink"/>
            <w:noProof/>
            <w:lang w:val="fr-CH"/>
          </w:rPr>
          <w:t>7.3.</w:t>
        </w:r>
        <w:r w:rsidR="007F45C8">
          <w:rPr>
            <w:rFonts w:eastAsiaTheme="minorEastAsia" w:cstheme="minorBidi"/>
            <w:noProof/>
            <w:kern w:val="0"/>
            <w:szCs w:val="22"/>
            <w:lang w:val="fr-CH" w:eastAsia="fr-CH"/>
          </w:rPr>
          <w:tab/>
        </w:r>
        <w:r w:rsidR="007F45C8" w:rsidRPr="00E31E5F">
          <w:rPr>
            <w:rStyle w:val="Hyperlink"/>
            <w:noProof/>
            <w:lang w:val="fr-CH"/>
          </w:rPr>
          <w:t>Utilisation par gestes</w:t>
        </w:r>
        <w:r w:rsidR="007F45C8">
          <w:rPr>
            <w:noProof/>
            <w:webHidden/>
          </w:rPr>
          <w:tab/>
        </w:r>
        <w:r w:rsidR="007F45C8">
          <w:rPr>
            <w:noProof/>
            <w:webHidden/>
          </w:rPr>
          <w:fldChar w:fldCharType="begin"/>
        </w:r>
        <w:r w:rsidR="007F45C8">
          <w:rPr>
            <w:noProof/>
            <w:webHidden/>
          </w:rPr>
          <w:instrText xml:space="preserve"> PAGEREF _Toc17716138 \h </w:instrText>
        </w:r>
        <w:r w:rsidR="007F45C8">
          <w:rPr>
            <w:noProof/>
            <w:webHidden/>
          </w:rPr>
        </w:r>
        <w:r w:rsidR="007F45C8">
          <w:rPr>
            <w:noProof/>
            <w:webHidden/>
          </w:rPr>
          <w:fldChar w:fldCharType="separate"/>
        </w:r>
        <w:r w:rsidR="00FA1CC4">
          <w:rPr>
            <w:noProof/>
            <w:webHidden/>
          </w:rPr>
          <w:t>6</w:t>
        </w:r>
        <w:r w:rsidR="007F45C8">
          <w:rPr>
            <w:noProof/>
            <w:webHidden/>
          </w:rPr>
          <w:fldChar w:fldCharType="end"/>
        </w:r>
      </w:hyperlink>
    </w:p>
    <w:p w14:paraId="6FBAE72C" w14:textId="0E1F092E" w:rsidR="007F45C8" w:rsidRDefault="0094041B">
      <w:pPr>
        <w:pStyle w:val="Verzeichnis1"/>
        <w:rPr>
          <w:rFonts w:eastAsiaTheme="minorEastAsia" w:cstheme="minorBidi"/>
          <w:noProof/>
          <w:kern w:val="0"/>
          <w:szCs w:val="22"/>
          <w:lang w:val="fr-CH" w:eastAsia="fr-CH"/>
        </w:rPr>
      </w:pPr>
      <w:hyperlink w:anchor="_Toc17716139" w:history="1">
        <w:r w:rsidR="007F45C8" w:rsidRPr="00E31E5F">
          <w:rPr>
            <w:rStyle w:val="Hyperlink"/>
            <w:noProof/>
            <w:lang w:val="fr-CH"/>
          </w:rPr>
          <w:t>8.</w:t>
        </w:r>
        <w:r w:rsidR="007F45C8">
          <w:rPr>
            <w:rFonts w:eastAsiaTheme="minorEastAsia" w:cstheme="minorBidi"/>
            <w:noProof/>
            <w:kern w:val="0"/>
            <w:szCs w:val="22"/>
            <w:lang w:val="fr-CH" w:eastAsia="fr-CH"/>
          </w:rPr>
          <w:tab/>
        </w:r>
        <w:r w:rsidR="007F45C8" w:rsidRPr="00E31E5F">
          <w:rPr>
            <w:rStyle w:val="Hyperlink"/>
            <w:noProof/>
            <w:lang w:val="fr-CH"/>
          </w:rPr>
          <w:t>Réinitialisation du Sunu Band</w:t>
        </w:r>
        <w:r w:rsidR="007F45C8">
          <w:rPr>
            <w:noProof/>
            <w:webHidden/>
          </w:rPr>
          <w:tab/>
        </w:r>
        <w:r w:rsidR="007F45C8">
          <w:rPr>
            <w:noProof/>
            <w:webHidden/>
          </w:rPr>
          <w:fldChar w:fldCharType="begin"/>
        </w:r>
        <w:r w:rsidR="007F45C8">
          <w:rPr>
            <w:noProof/>
            <w:webHidden/>
          </w:rPr>
          <w:instrText xml:space="preserve"> PAGEREF _Toc17716139 \h </w:instrText>
        </w:r>
        <w:r w:rsidR="007F45C8">
          <w:rPr>
            <w:noProof/>
            <w:webHidden/>
          </w:rPr>
        </w:r>
        <w:r w:rsidR="007F45C8">
          <w:rPr>
            <w:noProof/>
            <w:webHidden/>
          </w:rPr>
          <w:fldChar w:fldCharType="separate"/>
        </w:r>
        <w:r w:rsidR="00FA1CC4">
          <w:rPr>
            <w:noProof/>
            <w:webHidden/>
          </w:rPr>
          <w:t>6</w:t>
        </w:r>
        <w:r w:rsidR="007F45C8">
          <w:rPr>
            <w:noProof/>
            <w:webHidden/>
          </w:rPr>
          <w:fldChar w:fldCharType="end"/>
        </w:r>
      </w:hyperlink>
    </w:p>
    <w:p w14:paraId="70436BBB" w14:textId="1326B0B2" w:rsidR="007F45C8" w:rsidRDefault="0094041B">
      <w:pPr>
        <w:pStyle w:val="Verzeichnis1"/>
        <w:rPr>
          <w:rFonts w:eastAsiaTheme="minorEastAsia" w:cstheme="minorBidi"/>
          <w:noProof/>
          <w:kern w:val="0"/>
          <w:szCs w:val="22"/>
          <w:lang w:val="fr-CH" w:eastAsia="fr-CH"/>
        </w:rPr>
      </w:pPr>
      <w:hyperlink w:anchor="_Toc17716140" w:history="1">
        <w:r w:rsidR="007F45C8" w:rsidRPr="00E31E5F">
          <w:rPr>
            <w:rStyle w:val="Hyperlink"/>
            <w:noProof/>
            <w:lang w:val="fr-CH"/>
          </w:rPr>
          <w:t>9.</w:t>
        </w:r>
        <w:r w:rsidR="007F45C8">
          <w:rPr>
            <w:rFonts w:eastAsiaTheme="minorEastAsia" w:cstheme="minorBidi"/>
            <w:noProof/>
            <w:kern w:val="0"/>
            <w:szCs w:val="22"/>
            <w:lang w:val="fr-CH" w:eastAsia="fr-CH"/>
          </w:rPr>
          <w:tab/>
        </w:r>
        <w:r w:rsidR="007F45C8" w:rsidRPr="00E31E5F">
          <w:rPr>
            <w:rStyle w:val="Hyperlink"/>
            <w:noProof/>
            <w:lang w:val="fr-CH"/>
          </w:rPr>
          <w:t>Application Sunu</w:t>
        </w:r>
        <w:r w:rsidR="007F45C8">
          <w:rPr>
            <w:noProof/>
            <w:webHidden/>
          </w:rPr>
          <w:tab/>
        </w:r>
        <w:r w:rsidR="007F45C8">
          <w:rPr>
            <w:noProof/>
            <w:webHidden/>
          </w:rPr>
          <w:fldChar w:fldCharType="begin"/>
        </w:r>
        <w:r w:rsidR="007F45C8">
          <w:rPr>
            <w:noProof/>
            <w:webHidden/>
          </w:rPr>
          <w:instrText xml:space="preserve"> PAGEREF _Toc17716140 \h </w:instrText>
        </w:r>
        <w:r w:rsidR="007F45C8">
          <w:rPr>
            <w:noProof/>
            <w:webHidden/>
          </w:rPr>
        </w:r>
        <w:r w:rsidR="007F45C8">
          <w:rPr>
            <w:noProof/>
            <w:webHidden/>
          </w:rPr>
          <w:fldChar w:fldCharType="separate"/>
        </w:r>
        <w:r w:rsidR="00FA1CC4">
          <w:rPr>
            <w:noProof/>
            <w:webHidden/>
          </w:rPr>
          <w:t>6</w:t>
        </w:r>
        <w:r w:rsidR="007F45C8">
          <w:rPr>
            <w:noProof/>
            <w:webHidden/>
          </w:rPr>
          <w:fldChar w:fldCharType="end"/>
        </w:r>
      </w:hyperlink>
    </w:p>
    <w:p w14:paraId="6588E2BC" w14:textId="3B2C7886" w:rsidR="007F45C8" w:rsidRDefault="0094041B">
      <w:pPr>
        <w:pStyle w:val="Verzeichnis2"/>
        <w:rPr>
          <w:rFonts w:eastAsiaTheme="minorEastAsia" w:cstheme="minorBidi"/>
          <w:noProof/>
          <w:kern w:val="0"/>
          <w:szCs w:val="22"/>
          <w:lang w:val="fr-CH" w:eastAsia="fr-CH"/>
        </w:rPr>
      </w:pPr>
      <w:hyperlink w:anchor="_Toc17716141" w:history="1">
        <w:r w:rsidR="007F45C8" w:rsidRPr="00E31E5F">
          <w:rPr>
            <w:rStyle w:val="Hyperlink"/>
            <w:noProof/>
            <w:lang w:val="fr-CH"/>
          </w:rPr>
          <w:t>9.1.</w:t>
        </w:r>
        <w:r w:rsidR="007F45C8">
          <w:rPr>
            <w:rFonts w:eastAsiaTheme="minorEastAsia" w:cstheme="minorBidi"/>
            <w:noProof/>
            <w:kern w:val="0"/>
            <w:szCs w:val="22"/>
            <w:lang w:val="fr-CH" w:eastAsia="fr-CH"/>
          </w:rPr>
          <w:tab/>
        </w:r>
        <w:r w:rsidR="007F45C8" w:rsidRPr="00E31E5F">
          <w:rPr>
            <w:rStyle w:val="Hyperlink"/>
            <w:noProof/>
            <w:lang w:val="fr-CH"/>
          </w:rPr>
          <w:t>Téléchargement et installation de l’Appli</w:t>
        </w:r>
        <w:r w:rsidR="007F45C8">
          <w:rPr>
            <w:noProof/>
            <w:webHidden/>
          </w:rPr>
          <w:tab/>
        </w:r>
        <w:r w:rsidR="007F45C8">
          <w:rPr>
            <w:noProof/>
            <w:webHidden/>
          </w:rPr>
          <w:fldChar w:fldCharType="begin"/>
        </w:r>
        <w:r w:rsidR="007F45C8">
          <w:rPr>
            <w:noProof/>
            <w:webHidden/>
          </w:rPr>
          <w:instrText xml:space="preserve"> PAGEREF _Toc17716141 \h </w:instrText>
        </w:r>
        <w:r w:rsidR="007F45C8">
          <w:rPr>
            <w:noProof/>
            <w:webHidden/>
          </w:rPr>
        </w:r>
        <w:r w:rsidR="007F45C8">
          <w:rPr>
            <w:noProof/>
            <w:webHidden/>
          </w:rPr>
          <w:fldChar w:fldCharType="separate"/>
        </w:r>
        <w:r w:rsidR="00FA1CC4">
          <w:rPr>
            <w:noProof/>
            <w:webHidden/>
          </w:rPr>
          <w:t>7</w:t>
        </w:r>
        <w:r w:rsidR="007F45C8">
          <w:rPr>
            <w:noProof/>
            <w:webHidden/>
          </w:rPr>
          <w:fldChar w:fldCharType="end"/>
        </w:r>
      </w:hyperlink>
    </w:p>
    <w:p w14:paraId="4F6F4599" w14:textId="2CEA629C" w:rsidR="007F45C8" w:rsidRDefault="0094041B">
      <w:pPr>
        <w:pStyle w:val="Verzeichnis2"/>
        <w:rPr>
          <w:rFonts w:eastAsiaTheme="minorEastAsia" w:cstheme="minorBidi"/>
          <w:noProof/>
          <w:kern w:val="0"/>
          <w:szCs w:val="22"/>
          <w:lang w:val="fr-CH" w:eastAsia="fr-CH"/>
        </w:rPr>
      </w:pPr>
      <w:hyperlink w:anchor="_Toc17716142" w:history="1">
        <w:r w:rsidR="007F45C8" w:rsidRPr="00E31E5F">
          <w:rPr>
            <w:rStyle w:val="Hyperlink"/>
            <w:noProof/>
            <w:lang w:val="fr-CH"/>
          </w:rPr>
          <w:t>9.2.</w:t>
        </w:r>
        <w:r w:rsidR="007F45C8">
          <w:rPr>
            <w:rFonts w:eastAsiaTheme="minorEastAsia" w:cstheme="minorBidi"/>
            <w:noProof/>
            <w:kern w:val="0"/>
            <w:szCs w:val="22"/>
            <w:lang w:val="fr-CH" w:eastAsia="fr-CH"/>
          </w:rPr>
          <w:tab/>
        </w:r>
        <w:r w:rsidR="007F45C8" w:rsidRPr="00E31E5F">
          <w:rPr>
            <w:rStyle w:val="Hyperlink"/>
            <w:noProof/>
            <w:lang w:val="fr-CH"/>
          </w:rPr>
          <w:t>Création d’un compte et enregistrement</w:t>
        </w:r>
        <w:r w:rsidR="007F45C8">
          <w:rPr>
            <w:noProof/>
            <w:webHidden/>
          </w:rPr>
          <w:tab/>
        </w:r>
        <w:r w:rsidR="007F45C8">
          <w:rPr>
            <w:noProof/>
            <w:webHidden/>
          </w:rPr>
          <w:fldChar w:fldCharType="begin"/>
        </w:r>
        <w:r w:rsidR="007F45C8">
          <w:rPr>
            <w:noProof/>
            <w:webHidden/>
          </w:rPr>
          <w:instrText xml:space="preserve"> PAGEREF _Toc17716142 \h </w:instrText>
        </w:r>
        <w:r w:rsidR="007F45C8">
          <w:rPr>
            <w:noProof/>
            <w:webHidden/>
          </w:rPr>
        </w:r>
        <w:r w:rsidR="007F45C8">
          <w:rPr>
            <w:noProof/>
            <w:webHidden/>
          </w:rPr>
          <w:fldChar w:fldCharType="separate"/>
        </w:r>
        <w:r w:rsidR="00FA1CC4">
          <w:rPr>
            <w:noProof/>
            <w:webHidden/>
          </w:rPr>
          <w:t>7</w:t>
        </w:r>
        <w:r w:rsidR="007F45C8">
          <w:rPr>
            <w:noProof/>
            <w:webHidden/>
          </w:rPr>
          <w:fldChar w:fldCharType="end"/>
        </w:r>
      </w:hyperlink>
    </w:p>
    <w:p w14:paraId="7ACDEFB8" w14:textId="419A560B" w:rsidR="007F45C8" w:rsidRDefault="0094041B">
      <w:pPr>
        <w:pStyle w:val="Verzeichnis2"/>
        <w:rPr>
          <w:rFonts w:eastAsiaTheme="minorEastAsia" w:cstheme="minorBidi"/>
          <w:noProof/>
          <w:kern w:val="0"/>
          <w:szCs w:val="22"/>
          <w:lang w:val="fr-CH" w:eastAsia="fr-CH"/>
        </w:rPr>
      </w:pPr>
      <w:hyperlink w:anchor="_Toc17716143" w:history="1">
        <w:r w:rsidR="007F45C8" w:rsidRPr="00E31E5F">
          <w:rPr>
            <w:rStyle w:val="Hyperlink"/>
            <w:noProof/>
            <w:lang w:val="fr-CH"/>
          </w:rPr>
          <w:t>9.3.</w:t>
        </w:r>
        <w:r w:rsidR="007F45C8">
          <w:rPr>
            <w:rFonts w:eastAsiaTheme="minorEastAsia" w:cstheme="minorBidi"/>
            <w:noProof/>
            <w:kern w:val="0"/>
            <w:szCs w:val="22"/>
            <w:lang w:val="fr-CH" w:eastAsia="fr-CH"/>
          </w:rPr>
          <w:tab/>
        </w:r>
        <w:r w:rsidR="007F45C8" w:rsidRPr="00E31E5F">
          <w:rPr>
            <w:rStyle w:val="Hyperlink"/>
            <w:noProof/>
            <w:lang w:val="fr-CH"/>
          </w:rPr>
          <w:t>Tableau de bord</w:t>
        </w:r>
        <w:r w:rsidR="007F45C8">
          <w:rPr>
            <w:noProof/>
            <w:webHidden/>
          </w:rPr>
          <w:tab/>
        </w:r>
        <w:r w:rsidR="007F45C8">
          <w:rPr>
            <w:noProof/>
            <w:webHidden/>
          </w:rPr>
          <w:fldChar w:fldCharType="begin"/>
        </w:r>
        <w:r w:rsidR="007F45C8">
          <w:rPr>
            <w:noProof/>
            <w:webHidden/>
          </w:rPr>
          <w:instrText xml:space="preserve"> PAGEREF _Toc17716143 \h </w:instrText>
        </w:r>
        <w:r w:rsidR="007F45C8">
          <w:rPr>
            <w:noProof/>
            <w:webHidden/>
          </w:rPr>
        </w:r>
        <w:r w:rsidR="007F45C8">
          <w:rPr>
            <w:noProof/>
            <w:webHidden/>
          </w:rPr>
          <w:fldChar w:fldCharType="separate"/>
        </w:r>
        <w:r w:rsidR="00FA1CC4">
          <w:rPr>
            <w:noProof/>
            <w:webHidden/>
          </w:rPr>
          <w:t>7</w:t>
        </w:r>
        <w:r w:rsidR="007F45C8">
          <w:rPr>
            <w:noProof/>
            <w:webHidden/>
          </w:rPr>
          <w:fldChar w:fldCharType="end"/>
        </w:r>
      </w:hyperlink>
    </w:p>
    <w:p w14:paraId="497270B0" w14:textId="316729E7" w:rsidR="007F45C8" w:rsidRDefault="0094041B">
      <w:pPr>
        <w:pStyle w:val="Verzeichnis2"/>
        <w:rPr>
          <w:rFonts w:eastAsiaTheme="minorEastAsia" w:cstheme="minorBidi"/>
          <w:noProof/>
          <w:kern w:val="0"/>
          <w:szCs w:val="22"/>
          <w:lang w:val="fr-CH" w:eastAsia="fr-CH"/>
        </w:rPr>
      </w:pPr>
      <w:hyperlink w:anchor="_Toc17716144" w:history="1">
        <w:r w:rsidR="007F45C8" w:rsidRPr="00E31E5F">
          <w:rPr>
            <w:rStyle w:val="Hyperlink"/>
            <w:noProof/>
            <w:lang w:val="fr-CH"/>
          </w:rPr>
          <w:t>9.4.</w:t>
        </w:r>
        <w:r w:rsidR="007F45C8">
          <w:rPr>
            <w:rFonts w:eastAsiaTheme="minorEastAsia" w:cstheme="minorBidi"/>
            <w:noProof/>
            <w:kern w:val="0"/>
            <w:szCs w:val="22"/>
            <w:lang w:val="fr-CH" w:eastAsia="fr-CH"/>
          </w:rPr>
          <w:tab/>
        </w:r>
        <w:r w:rsidR="007F45C8" w:rsidRPr="00E31E5F">
          <w:rPr>
            <w:rStyle w:val="Hyperlink"/>
            <w:noProof/>
            <w:lang w:val="fr-CH"/>
          </w:rPr>
          <w:t>Appairage du Sunu Band</w:t>
        </w:r>
        <w:r w:rsidR="007F45C8">
          <w:rPr>
            <w:noProof/>
            <w:webHidden/>
          </w:rPr>
          <w:tab/>
        </w:r>
        <w:r w:rsidR="007F45C8">
          <w:rPr>
            <w:noProof/>
            <w:webHidden/>
          </w:rPr>
          <w:fldChar w:fldCharType="begin"/>
        </w:r>
        <w:r w:rsidR="007F45C8">
          <w:rPr>
            <w:noProof/>
            <w:webHidden/>
          </w:rPr>
          <w:instrText xml:space="preserve"> PAGEREF _Toc17716144 \h </w:instrText>
        </w:r>
        <w:r w:rsidR="007F45C8">
          <w:rPr>
            <w:noProof/>
            <w:webHidden/>
          </w:rPr>
        </w:r>
        <w:r w:rsidR="007F45C8">
          <w:rPr>
            <w:noProof/>
            <w:webHidden/>
          </w:rPr>
          <w:fldChar w:fldCharType="separate"/>
        </w:r>
        <w:r w:rsidR="00FA1CC4">
          <w:rPr>
            <w:noProof/>
            <w:webHidden/>
          </w:rPr>
          <w:t>7</w:t>
        </w:r>
        <w:r w:rsidR="007F45C8">
          <w:rPr>
            <w:noProof/>
            <w:webHidden/>
          </w:rPr>
          <w:fldChar w:fldCharType="end"/>
        </w:r>
      </w:hyperlink>
    </w:p>
    <w:p w14:paraId="4659D9BE" w14:textId="0E59B28D" w:rsidR="007F45C8" w:rsidRDefault="0094041B">
      <w:pPr>
        <w:pStyle w:val="Verzeichnis2"/>
        <w:rPr>
          <w:rFonts w:eastAsiaTheme="minorEastAsia" w:cstheme="minorBidi"/>
          <w:noProof/>
          <w:kern w:val="0"/>
          <w:szCs w:val="22"/>
          <w:lang w:val="fr-CH" w:eastAsia="fr-CH"/>
        </w:rPr>
      </w:pPr>
      <w:hyperlink w:anchor="_Toc17716145" w:history="1">
        <w:r w:rsidR="007F45C8" w:rsidRPr="00E31E5F">
          <w:rPr>
            <w:rStyle w:val="Hyperlink"/>
            <w:noProof/>
            <w:lang w:val="fr-CH"/>
          </w:rPr>
          <w:t>9.5.</w:t>
        </w:r>
        <w:r w:rsidR="007F45C8">
          <w:rPr>
            <w:rFonts w:eastAsiaTheme="minorEastAsia" w:cstheme="minorBidi"/>
            <w:noProof/>
            <w:kern w:val="0"/>
            <w:szCs w:val="22"/>
            <w:lang w:val="fr-CH" w:eastAsia="fr-CH"/>
          </w:rPr>
          <w:tab/>
        </w:r>
        <w:r w:rsidR="007F45C8" w:rsidRPr="00E31E5F">
          <w:rPr>
            <w:rStyle w:val="Hyperlink"/>
            <w:noProof/>
            <w:lang w:val="fr-CH"/>
          </w:rPr>
          <w:t>Service vocal</w:t>
        </w:r>
        <w:r w:rsidR="007F45C8">
          <w:rPr>
            <w:noProof/>
            <w:webHidden/>
          </w:rPr>
          <w:tab/>
        </w:r>
        <w:r w:rsidR="007F45C8">
          <w:rPr>
            <w:noProof/>
            <w:webHidden/>
          </w:rPr>
          <w:fldChar w:fldCharType="begin"/>
        </w:r>
        <w:r w:rsidR="007F45C8">
          <w:rPr>
            <w:noProof/>
            <w:webHidden/>
          </w:rPr>
          <w:instrText xml:space="preserve"> PAGEREF _Toc17716145 \h </w:instrText>
        </w:r>
        <w:r w:rsidR="007F45C8">
          <w:rPr>
            <w:noProof/>
            <w:webHidden/>
          </w:rPr>
        </w:r>
        <w:r w:rsidR="007F45C8">
          <w:rPr>
            <w:noProof/>
            <w:webHidden/>
          </w:rPr>
          <w:fldChar w:fldCharType="separate"/>
        </w:r>
        <w:r w:rsidR="00FA1CC4">
          <w:rPr>
            <w:noProof/>
            <w:webHidden/>
          </w:rPr>
          <w:t>8</w:t>
        </w:r>
        <w:r w:rsidR="007F45C8">
          <w:rPr>
            <w:noProof/>
            <w:webHidden/>
          </w:rPr>
          <w:fldChar w:fldCharType="end"/>
        </w:r>
      </w:hyperlink>
    </w:p>
    <w:p w14:paraId="000324A5" w14:textId="49FC4574" w:rsidR="007F45C8" w:rsidRDefault="0094041B">
      <w:pPr>
        <w:pStyle w:val="Verzeichnis2"/>
        <w:rPr>
          <w:rFonts w:eastAsiaTheme="minorEastAsia" w:cstheme="minorBidi"/>
          <w:noProof/>
          <w:kern w:val="0"/>
          <w:szCs w:val="22"/>
          <w:lang w:val="fr-CH" w:eastAsia="fr-CH"/>
        </w:rPr>
      </w:pPr>
      <w:hyperlink w:anchor="_Toc17716146" w:history="1">
        <w:r w:rsidR="007F45C8" w:rsidRPr="00E31E5F">
          <w:rPr>
            <w:rStyle w:val="Hyperlink"/>
            <w:noProof/>
            <w:lang w:val="fr-CH"/>
          </w:rPr>
          <w:t>9.6.</w:t>
        </w:r>
        <w:r w:rsidR="007F45C8">
          <w:rPr>
            <w:rFonts w:eastAsiaTheme="minorEastAsia" w:cstheme="minorBidi"/>
            <w:noProof/>
            <w:kern w:val="0"/>
            <w:szCs w:val="22"/>
            <w:lang w:val="fr-CH" w:eastAsia="fr-CH"/>
          </w:rPr>
          <w:tab/>
        </w:r>
        <w:r w:rsidR="007F45C8" w:rsidRPr="00E31E5F">
          <w:rPr>
            <w:rStyle w:val="Hyperlink"/>
            <w:noProof/>
            <w:lang w:val="fr-CH"/>
          </w:rPr>
          <w:t>Calibrage du Sunu Band</w:t>
        </w:r>
        <w:r w:rsidR="007F45C8">
          <w:rPr>
            <w:noProof/>
            <w:webHidden/>
          </w:rPr>
          <w:tab/>
        </w:r>
        <w:r w:rsidR="007F45C8">
          <w:rPr>
            <w:noProof/>
            <w:webHidden/>
          </w:rPr>
          <w:fldChar w:fldCharType="begin"/>
        </w:r>
        <w:r w:rsidR="007F45C8">
          <w:rPr>
            <w:noProof/>
            <w:webHidden/>
          </w:rPr>
          <w:instrText xml:space="preserve"> PAGEREF _Toc17716146 \h </w:instrText>
        </w:r>
        <w:r w:rsidR="007F45C8">
          <w:rPr>
            <w:noProof/>
            <w:webHidden/>
          </w:rPr>
        </w:r>
        <w:r w:rsidR="007F45C8">
          <w:rPr>
            <w:noProof/>
            <w:webHidden/>
          </w:rPr>
          <w:fldChar w:fldCharType="separate"/>
        </w:r>
        <w:r w:rsidR="00FA1CC4">
          <w:rPr>
            <w:noProof/>
            <w:webHidden/>
          </w:rPr>
          <w:t>8</w:t>
        </w:r>
        <w:r w:rsidR="007F45C8">
          <w:rPr>
            <w:noProof/>
            <w:webHidden/>
          </w:rPr>
          <w:fldChar w:fldCharType="end"/>
        </w:r>
      </w:hyperlink>
    </w:p>
    <w:p w14:paraId="13A18085" w14:textId="433DC77E" w:rsidR="007F45C8" w:rsidRDefault="0094041B">
      <w:pPr>
        <w:pStyle w:val="Verzeichnis2"/>
        <w:rPr>
          <w:rFonts w:eastAsiaTheme="minorEastAsia" w:cstheme="minorBidi"/>
          <w:noProof/>
          <w:kern w:val="0"/>
          <w:szCs w:val="22"/>
          <w:lang w:val="fr-CH" w:eastAsia="fr-CH"/>
        </w:rPr>
      </w:pPr>
      <w:hyperlink w:anchor="_Toc17716147" w:history="1">
        <w:r w:rsidR="007F45C8" w:rsidRPr="00E31E5F">
          <w:rPr>
            <w:rStyle w:val="Hyperlink"/>
            <w:noProof/>
            <w:lang w:val="fr-CH"/>
          </w:rPr>
          <w:t>9.7.</w:t>
        </w:r>
        <w:r w:rsidR="007F45C8">
          <w:rPr>
            <w:rFonts w:eastAsiaTheme="minorEastAsia" w:cstheme="minorBidi"/>
            <w:noProof/>
            <w:kern w:val="0"/>
            <w:szCs w:val="22"/>
            <w:lang w:val="fr-CH" w:eastAsia="fr-CH"/>
          </w:rPr>
          <w:tab/>
        </w:r>
        <w:r w:rsidR="007F45C8" w:rsidRPr="00E31E5F">
          <w:rPr>
            <w:rStyle w:val="Hyperlink"/>
            <w:noProof/>
            <w:lang w:val="fr-CH"/>
          </w:rPr>
          <w:t>Menu des applications</w:t>
        </w:r>
        <w:r w:rsidR="007F45C8">
          <w:rPr>
            <w:noProof/>
            <w:webHidden/>
          </w:rPr>
          <w:tab/>
        </w:r>
        <w:r w:rsidR="007F45C8">
          <w:rPr>
            <w:noProof/>
            <w:webHidden/>
          </w:rPr>
          <w:fldChar w:fldCharType="begin"/>
        </w:r>
        <w:r w:rsidR="007F45C8">
          <w:rPr>
            <w:noProof/>
            <w:webHidden/>
          </w:rPr>
          <w:instrText xml:space="preserve"> PAGEREF _Toc17716147 \h </w:instrText>
        </w:r>
        <w:r w:rsidR="007F45C8">
          <w:rPr>
            <w:noProof/>
            <w:webHidden/>
          </w:rPr>
        </w:r>
        <w:r w:rsidR="007F45C8">
          <w:rPr>
            <w:noProof/>
            <w:webHidden/>
          </w:rPr>
          <w:fldChar w:fldCharType="separate"/>
        </w:r>
        <w:r w:rsidR="00FA1CC4">
          <w:rPr>
            <w:noProof/>
            <w:webHidden/>
          </w:rPr>
          <w:t>9</w:t>
        </w:r>
        <w:r w:rsidR="007F45C8">
          <w:rPr>
            <w:noProof/>
            <w:webHidden/>
          </w:rPr>
          <w:fldChar w:fldCharType="end"/>
        </w:r>
      </w:hyperlink>
    </w:p>
    <w:p w14:paraId="35CC3919" w14:textId="0CF8F9C7" w:rsidR="007F45C8" w:rsidRDefault="0094041B">
      <w:pPr>
        <w:pStyle w:val="Verzeichnis2"/>
        <w:rPr>
          <w:rFonts w:eastAsiaTheme="minorEastAsia" w:cstheme="minorBidi"/>
          <w:noProof/>
          <w:kern w:val="0"/>
          <w:szCs w:val="22"/>
          <w:lang w:val="fr-CH" w:eastAsia="fr-CH"/>
        </w:rPr>
      </w:pPr>
      <w:hyperlink w:anchor="_Toc17716148" w:history="1">
        <w:r w:rsidR="007F45C8" w:rsidRPr="00E31E5F">
          <w:rPr>
            <w:rStyle w:val="Hyperlink"/>
            <w:noProof/>
            <w:lang w:val="fr-CH"/>
          </w:rPr>
          <w:t>9.8.</w:t>
        </w:r>
        <w:r w:rsidR="007F45C8">
          <w:rPr>
            <w:rFonts w:eastAsiaTheme="minorEastAsia" w:cstheme="minorBidi"/>
            <w:noProof/>
            <w:kern w:val="0"/>
            <w:szCs w:val="22"/>
            <w:lang w:val="fr-CH" w:eastAsia="fr-CH"/>
          </w:rPr>
          <w:tab/>
        </w:r>
        <w:r w:rsidR="007F45C8" w:rsidRPr="00E31E5F">
          <w:rPr>
            <w:rStyle w:val="Hyperlink"/>
            <w:noProof/>
            <w:lang w:val="fr-CH"/>
          </w:rPr>
          <w:t>Place Finder</w:t>
        </w:r>
        <w:r w:rsidR="007F45C8">
          <w:rPr>
            <w:noProof/>
            <w:webHidden/>
          </w:rPr>
          <w:tab/>
        </w:r>
        <w:r w:rsidR="007F45C8">
          <w:rPr>
            <w:noProof/>
            <w:webHidden/>
          </w:rPr>
          <w:fldChar w:fldCharType="begin"/>
        </w:r>
        <w:r w:rsidR="007F45C8">
          <w:rPr>
            <w:noProof/>
            <w:webHidden/>
          </w:rPr>
          <w:instrText xml:space="preserve"> PAGEREF _Toc17716148 \h </w:instrText>
        </w:r>
        <w:r w:rsidR="007F45C8">
          <w:rPr>
            <w:noProof/>
            <w:webHidden/>
          </w:rPr>
        </w:r>
        <w:r w:rsidR="007F45C8">
          <w:rPr>
            <w:noProof/>
            <w:webHidden/>
          </w:rPr>
          <w:fldChar w:fldCharType="separate"/>
        </w:r>
        <w:r w:rsidR="00FA1CC4">
          <w:rPr>
            <w:noProof/>
            <w:webHidden/>
          </w:rPr>
          <w:t>9</w:t>
        </w:r>
        <w:r w:rsidR="007F45C8">
          <w:rPr>
            <w:noProof/>
            <w:webHidden/>
          </w:rPr>
          <w:fldChar w:fldCharType="end"/>
        </w:r>
      </w:hyperlink>
    </w:p>
    <w:p w14:paraId="76B74005" w14:textId="111558F2" w:rsidR="007F45C8" w:rsidRDefault="0094041B">
      <w:pPr>
        <w:pStyle w:val="Verzeichnis3"/>
        <w:rPr>
          <w:rFonts w:eastAsiaTheme="minorEastAsia" w:cstheme="minorBidi"/>
          <w:noProof/>
          <w:kern w:val="0"/>
          <w:szCs w:val="22"/>
          <w:lang w:val="fr-CH" w:eastAsia="fr-CH"/>
        </w:rPr>
      </w:pPr>
      <w:hyperlink w:anchor="_Toc17716149" w:history="1">
        <w:r w:rsidR="007F45C8" w:rsidRPr="00E31E5F">
          <w:rPr>
            <w:rStyle w:val="Hyperlink"/>
            <w:noProof/>
            <w:lang w:val="fr-CH"/>
          </w:rPr>
          <w:t>9.8.1.</w:t>
        </w:r>
        <w:r w:rsidR="007F45C8">
          <w:rPr>
            <w:rFonts w:eastAsiaTheme="minorEastAsia" w:cstheme="minorBidi"/>
            <w:noProof/>
            <w:kern w:val="0"/>
            <w:szCs w:val="22"/>
            <w:lang w:val="fr-CH" w:eastAsia="fr-CH"/>
          </w:rPr>
          <w:tab/>
        </w:r>
        <w:r w:rsidR="007F45C8" w:rsidRPr="00E31E5F">
          <w:rPr>
            <w:rStyle w:val="Hyperlink"/>
            <w:noProof/>
            <w:lang w:val="fr-CH"/>
          </w:rPr>
          <w:t>Avant d’utiliser Place Finder</w:t>
        </w:r>
        <w:r w:rsidR="007F45C8">
          <w:rPr>
            <w:noProof/>
            <w:webHidden/>
          </w:rPr>
          <w:tab/>
        </w:r>
        <w:r w:rsidR="007F45C8">
          <w:rPr>
            <w:noProof/>
            <w:webHidden/>
          </w:rPr>
          <w:fldChar w:fldCharType="begin"/>
        </w:r>
        <w:r w:rsidR="007F45C8">
          <w:rPr>
            <w:noProof/>
            <w:webHidden/>
          </w:rPr>
          <w:instrText xml:space="preserve"> PAGEREF _Toc17716149 \h </w:instrText>
        </w:r>
        <w:r w:rsidR="007F45C8">
          <w:rPr>
            <w:noProof/>
            <w:webHidden/>
          </w:rPr>
        </w:r>
        <w:r w:rsidR="007F45C8">
          <w:rPr>
            <w:noProof/>
            <w:webHidden/>
          </w:rPr>
          <w:fldChar w:fldCharType="separate"/>
        </w:r>
        <w:r w:rsidR="00FA1CC4">
          <w:rPr>
            <w:noProof/>
            <w:webHidden/>
          </w:rPr>
          <w:t>9</w:t>
        </w:r>
        <w:r w:rsidR="007F45C8">
          <w:rPr>
            <w:noProof/>
            <w:webHidden/>
          </w:rPr>
          <w:fldChar w:fldCharType="end"/>
        </w:r>
      </w:hyperlink>
    </w:p>
    <w:p w14:paraId="6F1FF05B" w14:textId="16E48300" w:rsidR="007F45C8" w:rsidRDefault="0094041B">
      <w:pPr>
        <w:pStyle w:val="Verzeichnis3"/>
        <w:rPr>
          <w:rFonts w:eastAsiaTheme="minorEastAsia" w:cstheme="minorBidi"/>
          <w:noProof/>
          <w:kern w:val="0"/>
          <w:szCs w:val="22"/>
          <w:lang w:val="fr-CH" w:eastAsia="fr-CH"/>
        </w:rPr>
      </w:pPr>
      <w:hyperlink w:anchor="_Toc17716150" w:history="1">
        <w:r w:rsidR="007F45C8" w:rsidRPr="00E31E5F">
          <w:rPr>
            <w:rStyle w:val="Hyperlink"/>
            <w:noProof/>
            <w:lang w:val="fr-CH"/>
          </w:rPr>
          <w:t>9.8.2.</w:t>
        </w:r>
        <w:r w:rsidR="007F45C8">
          <w:rPr>
            <w:rFonts w:eastAsiaTheme="minorEastAsia" w:cstheme="minorBidi"/>
            <w:noProof/>
            <w:kern w:val="0"/>
            <w:szCs w:val="22"/>
            <w:lang w:val="fr-CH" w:eastAsia="fr-CH"/>
          </w:rPr>
          <w:tab/>
        </w:r>
        <w:r w:rsidR="007F45C8" w:rsidRPr="00E31E5F">
          <w:rPr>
            <w:rStyle w:val="Hyperlink"/>
            <w:noProof/>
            <w:lang w:val="fr-CH"/>
          </w:rPr>
          <w:t>Activer Place Finder</w:t>
        </w:r>
        <w:r w:rsidR="007F45C8">
          <w:rPr>
            <w:noProof/>
            <w:webHidden/>
          </w:rPr>
          <w:tab/>
        </w:r>
        <w:r w:rsidR="007F45C8">
          <w:rPr>
            <w:noProof/>
            <w:webHidden/>
          </w:rPr>
          <w:fldChar w:fldCharType="begin"/>
        </w:r>
        <w:r w:rsidR="007F45C8">
          <w:rPr>
            <w:noProof/>
            <w:webHidden/>
          </w:rPr>
          <w:instrText xml:space="preserve"> PAGEREF _Toc17716150 \h </w:instrText>
        </w:r>
        <w:r w:rsidR="007F45C8">
          <w:rPr>
            <w:noProof/>
            <w:webHidden/>
          </w:rPr>
        </w:r>
        <w:r w:rsidR="007F45C8">
          <w:rPr>
            <w:noProof/>
            <w:webHidden/>
          </w:rPr>
          <w:fldChar w:fldCharType="separate"/>
        </w:r>
        <w:r w:rsidR="00FA1CC4">
          <w:rPr>
            <w:noProof/>
            <w:webHidden/>
          </w:rPr>
          <w:t>9</w:t>
        </w:r>
        <w:r w:rsidR="007F45C8">
          <w:rPr>
            <w:noProof/>
            <w:webHidden/>
          </w:rPr>
          <w:fldChar w:fldCharType="end"/>
        </w:r>
      </w:hyperlink>
    </w:p>
    <w:p w14:paraId="3754CCAB" w14:textId="3CD77756" w:rsidR="007F45C8" w:rsidRDefault="0094041B">
      <w:pPr>
        <w:pStyle w:val="Verzeichnis3"/>
        <w:rPr>
          <w:rFonts w:eastAsiaTheme="minorEastAsia" w:cstheme="minorBidi"/>
          <w:noProof/>
          <w:kern w:val="0"/>
          <w:szCs w:val="22"/>
          <w:lang w:val="fr-CH" w:eastAsia="fr-CH"/>
        </w:rPr>
      </w:pPr>
      <w:hyperlink w:anchor="_Toc17716151" w:history="1">
        <w:r w:rsidR="007F45C8" w:rsidRPr="00E31E5F">
          <w:rPr>
            <w:rStyle w:val="Hyperlink"/>
            <w:noProof/>
            <w:lang w:val="fr-CH"/>
          </w:rPr>
          <w:t>9.8.3.</w:t>
        </w:r>
        <w:r w:rsidR="007F45C8">
          <w:rPr>
            <w:rFonts w:eastAsiaTheme="minorEastAsia" w:cstheme="minorBidi"/>
            <w:noProof/>
            <w:kern w:val="0"/>
            <w:szCs w:val="22"/>
            <w:lang w:val="fr-CH" w:eastAsia="fr-CH"/>
          </w:rPr>
          <w:tab/>
        </w:r>
        <w:r w:rsidR="007F45C8" w:rsidRPr="00E31E5F">
          <w:rPr>
            <w:rStyle w:val="Hyperlink"/>
            <w:noProof/>
            <w:lang w:val="fr-CH"/>
          </w:rPr>
          <w:t>Paramétrer Place Finder</w:t>
        </w:r>
        <w:r w:rsidR="007F45C8">
          <w:rPr>
            <w:noProof/>
            <w:webHidden/>
          </w:rPr>
          <w:tab/>
        </w:r>
        <w:r w:rsidR="007F45C8">
          <w:rPr>
            <w:noProof/>
            <w:webHidden/>
          </w:rPr>
          <w:fldChar w:fldCharType="begin"/>
        </w:r>
        <w:r w:rsidR="007F45C8">
          <w:rPr>
            <w:noProof/>
            <w:webHidden/>
          </w:rPr>
          <w:instrText xml:space="preserve"> PAGEREF _Toc17716151 \h </w:instrText>
        </w:r>
        <w:r w:rsidR="007F45C8">
          <w:rPr>
            <w:noProof/>
            <w:webHidden/>
          </w:rPr>
        </w:r>
        <w:r w:rsidR="007F45C8">
          <w:rPr>
            <w:noProof/>
            <w:webHidden/>
          </w:rPr>
          <w:fldChar w:fldCharType="separate"/>
        </w:r>
        <w:r w:rsidR="00FA1CC4">
          <w:rPr>
            <w:noProof/>
            <w:webHidden/>
          </w:rPr>
          <w:t>9</w:t>
        </w:r>
        <w:r w:rsidR="007F45C8">
          <w:rPr>
            <w:noProof/>
            <w:webHidden/>
          </w:rPr>
          <w:fldChar w:fldCharType="end"/>
        </w:r>
      </w:hyperlink>
    </w:p>
    <w:p w14:paraId="4B3C8E78" w14:textId="67314748" w:rsidR="007F45C8" w:rsidRDefault="0094041B">
      <w:pPr>
        <w:pStyle w:val="Verzeichnis3"/>
        <w:rPr>
          <w:rFonts w:eastAsiaTheme="minorEastAsia" w:cstheme="minorBidi"/>
          <w:noProof/>
          <w:kern w:val="0"/>
          <w:szCs w:val="22"/>
          <w:lang w:val="fr-CH" w:eastAsia="fr-CH"/>
        </w:rPr>
      </w:pPr>
      <w:hyperlink w:anchor="_Toc17716152" w:history="1">
        <w:r w:rsidR="007F45C8" w:rsidRPr="00E31E5F">
          <w:rPr>
            <w:rStyle w:val="Hyperlink"/>
            <w:noProof/>
            <w:lang w:val="fr-CH"/>
          </w:rPr>
          <w:t>9.8.4.</w:t>
        </w:r>
        <w:r w:rsidR="007F45C8">
          <w:rPr>
            <w:rFonts w:eastAsiaTheme="minorEastAsia" w:cstheme="minorBidi"/>
            <w:noProof/>
            <w:kern w:val="0"/>
            <w:szCs w:val="22"/>
            <w:lang w:val="fr-CH" w:eastAsia="fr-CH"/>
          </w:rPr>
          <w:tab/>
        </w:r>
        <w:r w:rsidR="007F45C8" w:rsidRPr="00E31E5F">
          <w:rPr>
            <w:rStyle w:val="Hyperlink"/>
            <w:noProof/>
            <w:lang w:val="fr-CH"/>
          </w:rPr>
          <w:t>Naviguer avec Place Finder</w:t>
        </w:r>
        <w:r w:rsidR="007F45C8">
          <w:rPr>
            <w:noProof/>
            <w:webHidden/>
          </w:rPr>
          <w:tab/>
        </w:r>
        <w:r w:rsidR="007F45C8">
          <w:rPr>
            <w:noProof/>
            <w:webHidden/>
          </w:rPr>
          <w:fldChar w:fldCharType="begin"/>
        </w:r>
        <w:r w:rsidR="007F45C8">
          <w:rPr>
            <w:noProof/>
            <w:webHidden/>
          </w:rPr>
          <w:instrText xml:space="preserve"> PAGEREF _Toc17716152 \h </w:instrText>
        </w:r>
        <w:r w:rsidR="007F45C8">
          <w:rPr>
            <w:noProof/>
            <w:webHidden/>
          </w:rPr>
        </w:r>
        <w:r w:rsidR="007F45C8">
          <w:rPr>
            <w:noProof/>
            <w:webHidden/>
          </w:rPr>
          <w:fldChar w:fldCharType="separate"/>
        </w:r>
        <w:r w:rsidR="00FA1CC4">
          <w:rPr>
            <w:noProof/>
            <w:webHidden/>
          </w:rPr>
          <w:t>10</w:t>
        </w:r>
        <w:r w:rsidR="007F45C8">
          <w:rPr>
            <w:noProof/>
            <w:webHidden/>
          </w:rPr>
          <w:fldChar w:fldCharType="end"/>
        </w:r>
      </w:hyperlink>
    </w:p>
    <w:p w14:paraId="6D325CF8" w14:textId="56F9E895" w:rsidR="007F45C8" w:rsidRDefault="0094041B">
      <w:pPr>
        <w:pStyle w:val="Verzeichnis3"/>
        <w:rPr>
          <w:rFonts w:eastAsiaTheme="minorEastAsia" w:cstheme="minorBidi"/>
          <w:noProof/>
          <w:kern w:val="0"/>
          <w:szCs w:val="22"/>
          <w:lang w:val="fr-CH" w:eastAsia="fr-CH"/>
        </w:rPr>
      </w:pPr>
      <w:hyperlink w:anchor="_Toc17716153" w:history="1">
        <w:r w:rsidR="007F45C8" w:rsidRPr="00E31E5F">
          <w:rPr>
            <w:rStyle w:val="Hyperlink"/>
            <w:noProof/>
            <w:lang w:val="fr-CH"/>
          </w:rPr>
          <w:t>9.8.5.</w:t>
        </w:r>
        <w:r w:rsidR="007F45C8">
          <w:rPr>
            <w:rFonts w:eastAsiaTheme="minorEastAsia" w:cstheme="minorBidi"/>
            <w:noProof/>
            <w:kern w:val="0"/>
            <w:szCs w:val="22"/>
            <w:lang w:val="fr-CH" w:eastAsia="fr-CH"/>
          </w:rPr>
          <w:tab/>
        </w:r>
        <w:r w:rsidR="007F45C8" w:rsidRPr="00E31E5F">
          <w:rPr>
            <w:rStyle w:val="Hyperlink"/>
            <w:noProof/>
            <w:lang w:val="fr-CH"/>
          </w:rPr>
          <w:t>Quitter Place Finder</w:t>
        </w:r>
        <w:r w:rsidR="007F45C8">
          <w:rPr>
            <w:noProof/>
            <w:webHidden/>
          </w:rPr>
          <w:tab/>
        </w:r>
        <w:r w:rsidR="007F45C8">
          <w:rPr>
            <w:noProof/>
            <w:webHidden/>
          </w:rPr>
          <w:fldChar w:fldCharType="begin"/>
        </w:r>
        <w:r w:rsidR="007F45C8">
          <w:rPr>
            <w:noProof/>
            <w:webHidden/>
          </w:rPr>
          <w:instrText xml:space="preserve"> PAGEREF _Toc17716153 \h </w:instrText>
        </w:r>
        <w:r w:rsidR="007F45C8">
          <w:rPr>
            <w:noProof/>
            <w:webHidden/>
          </w:rPr>
        </w:r>
        <w:r w:rsidR="007F45C8">
          <w:rPr>
            <w:noProof/>
            <w:webHidden/>
          </w:rPr>
          <w:fldChar w:fldCharType="separate"/>
        </w:r>
        <w:r w:rsidR="00FA1CC4">
          <w:rPr>
            <w:noProof/>
            <w:webHidden/>
          </w:rPr>
          <w:t>10</w:t>
        </w:r>
        <w:r w:rsidR="007F45C8">
          <w:rPr>
            <w:noProof/>
            <w:webHidden/>
          </w:rPr>
          <w:fldChar w:fldCharType="end"/>
        </w:r>
      </w:hyperlink>
    </w:p>
    <w:p w14:paraId="40258BF5" w14:textId="11D040A6" w:rsidR="007F45C8" w:rsidRDefault="0094041B">
      <w:pPr>
        <w:pStyle w:val="Verzeichnis2"/>
        <w:rPr>
          <w:rFonts w:eastAsiaTheme="minorEastAsia" w:cstheme="minorBidi"/>
          <w:noProof/>
          <w:kern w:val="0"/>
          <w:szCs w:val="22"/>
          <w:lang w:val="fr-CH" w:eastAsia="fr-CH"/>
        </w:rPr>
      </w:pPr>
      <w:hyperlink w:anchor="_Toc17716154" w:history="1">
        <w:r w:rsidR="007F45C8" w:rsidRPr="00E31E5F">
          <w:rPr>
            <w:rStyle w:val="Hyperlink"/>
            <w:noProof/>
            <w:lang w:val="fr-CH"/>
          </w:rPr>
          <w:t>9.9.</w:t>
        </w:r>
        <w:r w:rsidR="007F45C8">
          <w:rPr>
            <w:rFonts w:eastAsiaTheme="minorEastAsia" w:cstheme="minorBidi"/>
            <w:noProof/>
            <w:kern w:val="0"/>
            <w:szCs w:val="22"/>
            <w:lang w:val="fr-CH" w:eastAsia="fr-CH"/>
          </w:rPr>
          <w:tab/>
        </w:r>
        <w:r w:rsidR="007F45C8" w:rsidRPr="00E31E5F">
          <w:rPr>
            <w:rStyle w:val="Hyperlink"/>
            <w:noProof/>
            <w:lang w:val="fr-CH"/>
          </w:rPr>
          <w:t>Boussole</w:t>
        </w:r>
        <w:r w:rsidR="007F45C8">
          <w:rPr>
            <w:noProof/>
            <w:webHidden/>
          </w:rPr>
          <w:tab/>
        </w:r>
        <w:r w:rsidR="007F45C8">
          <w:rPr>
            <w:noProof/>
            <w:webHidden/>
          </w:rPr>
          <w:fldChar w:fldCharType="begin"/>
        </w:r>
        <w:r w:rsidR="007F45C8">
          <w:rPr>
            <w:noProof/>
            <w:webHidden/>
          </w:rPr>
          <w:instrText xml:space="preserve"> PAGEREF _Toc17716154 \h </w:instrText>
        </w:r>
        <w:r w:rsidR="007F45C8">
          <w:rPr>
            <w:noProof/>
            <w:webHidden/>
          </w:rPr>
        </w:r>
        <w:r w:rsidR="007F45C8">
          <w:rPr>
            <w:noProof/>
            <w:webHidden/>
          </w:rPr>
          <w:fldChar w:fldCharType="separate"/>
        </w:r>
        <w:r w:rsidR="00FA1CC4">
          <w:rPr>
            <w:noProof/>
            <w:webHidden/>
          </w:rPr>
          <w:t>10</w:t>
        </w:r>
        <w:r w:rsidR="007F45C8">
          <w:rPr>
            <w:noProof/>
            <w:webHidden/>
          </w:rPr>
          <w:fldChar w:fldCharType="end"/>
        </w:r>
      </w:hyperlink>
    </w:p>
    <w:p w14:paraId="7B770533" w14:textId="089BE35D" w:rsidR="007F45C8" w:rsidRDefault="0094041B">
      <w:pPr>
        <w:pStyle w:val="Verzeichnis2"/>
        <w:rPr>
          <w:rFonts w:eastAsiaTheme="minorEastAsia" w:cstheme="minorBidi"/>
          <w:noProof/>
          <w:kern w:val="0"/>
          <w:szCs w:val="22"/>
          <w:lang w:val="fr-CH" w:eastAsia="fr-CH"/>
        </w:rPr>
      </w:pPr>
      <w:hyperlink w:anchor="_Toc17716155" w:history="1">
        <w:r w:rsidR="007F45C8" w:rsidRPr="00E31E5F">
          <w:rPr>
            <w:rStyle w:val="Hyperlink"/>
            <w:noProof/>
            <w:lang w:val="fr-CH"/>
          </w:rPr>
          <w:t>9.10.</w:t>
        </w:r>
        <w:r w:rsidR="007F45C8">
          <w:rPr>
            <w:rFonts w:eastAsiaTheme="minorEastAsia" w:cstheme="minorBidi"/>
            <w:noProof/>
            <w:kern w:val="0"/>
            <w:szCs w:val="22"/>
            <w:lang w:val="fr-CH" w:eastAsia="fr-CH"/>
          </w:rPr>
          <w:tab/>
        </w:r>
        <w:r w:rsidR="007F45C8" w:rsidRPr="00E31E5F">
          <w:rPr>
            <w:rStyle w:val="Hyperlink"/>
            <w:noProof/>
            <w:lang w:val="fr-CH"/>
          </w:rPr>
          <w:t>Retrouver votre téléphone</w:t>
        </w:r>
        <w:r w:rsidR="007F45C8">
          <w:rPr>
            <w:noProof/>
            <w:webHidden/>
          </w:rPr>
          <w:tab/>
        </w:r>
        <w:r w:rsidR="007F45C8">
          <w:rPr>
            <w:noProof/>
            <w:webHidden/>
          </w:rPr>
          <w:fldChar w:fldCharType="begin"/>
        </w:r>
        <w:r w:rsidR="007F45C8">
          <w:rPr>
            <w:noProof/>
            <w:webHidden/>
          </w:rPr>
          <w:instrText xml:space="preserve"> PAGEREF _Toc17716155 \h </w:instrText>
        </w:r>
        <w:r w:rsidR="007F45C8">
          <w:rPr>
            <w:noProof/>
            <w:webHidden/>
          </w:rPr>
        </w:r>
        <w:r w:rsidR="007F45C8">
          <w:rPr>
            <w:noProof/>
            <w:webHidden/>
          </w:rPr>
          <w:fldChar w:fldCharType="separate"/>
        </w:r>
        <w:r w:rsidR="00FA1CC4">
          <w:rPr>
            <w:noProof/>
            <w:webHidden/>
          </w:rPr>
          <w:t>10</w:t>
        </w:r>
        <w:r w:rsidR="007F45C8">
          <w:rPr>
            <w:noProof/>
            <w:webHidden/>
          </w:rPr>
          <w:fldChar w:fldCharType="end"/>
        </w:r>
      </w:hyperlink>
    </w:p>
    <w:p w14:paraId="200F7582" w14:textId="20313426" w:rsidR="007F45C8" w:rsidRDefault="0094041B">
      <w:pPr>
        <w:pStyle w:val="Verzeichnis2"/>
        <w:rPr>
          <w:rFonts w:eastAsiaTheme="minorEastAsia" w:cstheme="minorBidi"/>
          <w:noProof/>
          <w:kern w:val="0"/>
          <w:szCs w:val="22"/>
          <w:lang w:val="fr-CH" w:eastAsia="fr-CH"/>
        </w:rPr>
      </w:pPr>
      <w:hyperlink w:anchor="_Toc17716156" w:history="1">
        <w:r w:rsidR="007F45C8" w:rsidRPr="00E31E5F">
          <w:rPr>
            <w:rStyle w:val="Hyperlink"/>
            <w:noProof/>
            <w:lang w:val="fr-CH"/>
          </w:rPr>
          <w:t>9.11.</w:t>
        </w:r>
        <w:r w:rsidR="007F45C8">
          <w:rPr>
            <w:rFonts w:eastAsiaTheme="minorEastAsia" w:cstheme="minorBidi"/>
            <w:noProof/>
            <w:kern w:val="0"/>
            <w:szCs w:val="22"/>
            <w:lang w:val="fr-CH" w:eastAsia="fr-CH"/>
          </w:rPr>
          <w:tab/>
        </w:r>
        <w:r w:rsidR="007F45C8" w:rsidRPr="00E31E5F">
          <w:rPr>
            <w:rStyle w:val="Hyperlink"/>
            <w:noProof/>
            <w:lang w:val="fr-CH"/>
          </w:rPr>
          <w:t>Autres fonctions et paramètres</w:t>
        </w:r>
        <w:r w:rsidR="007F45C8">
          <w:rPr>
            <w:noProof/>
            <w:webHidden/>
          </w:rPr>
          <w:tab/>
        </w:r>
        <w:r w:rsidR="007F45C8">
          <w:rPr>
            <w:noProof/>
            <w:webHidden/>
          </w:rPr>
          <w:fldChar w:fldCharType="begin"/>
        </w:r>
        <w:r w:rsidR="007F45C8">
          <w:rPr>
            <w:noProof/>
            <w:webHidden/>
          </w:rPr>
          <w:instrText xml:space="preserve"> PAGEREF _Toc17716156 \h </w:instrText>
        </w:r>
        <w:r w:rsidR="007F45C8">
          <w:rPr>
            <w:noProof/>
            <w:webHidden/>
          </w:rPr>
        </w:r>
        <w:r w:rsidR="007F45C8">
          <w:rPr>
            <w:noProof/>
            <w:webHidden/>
          </w:rPr>
          <w:fldChar w:fldCharType="separate"/>
        </w:r>
        <w:r w:rsidR="00FA1CC4">
          <w:rPr>
            <w:noProof/>
            <w:webHidden/>
          </w:rPr>
          <w:t>10</w:t>
        </w:r>
        <w:r w:rsidR="007F45C8">
          <w:rPr>
            <w:noProof/>
            <w:webHidden/>
          </w:rPr>
          <w:fldChar w:fldCharType="end"/>
        </w:r>
      </w:hyperlink>
    </w:p>
    <w:p w14:paraId="0C1BB8FF" w14:textId="14AFBF77" w:rsidR="007F45C8" w:rsidRDefault="0094041B">
      <w:pPr>
        <w:pStyle w:val="Verzeichnis3"/>
        <w:rPr>
          <w:rFonts w:eastAsiaTheme="minorEastAsia" w:cstheme="minorBidi"/>
          <w:noProof/>
          <w:kern w:val="0"/>
          <w:szCs w:val="22"/>
          <w:lang w:val="fr-CH" w:eastAsia="fr-CH"/>
        </w:rPr>
      </w:pPr>
      <w:hyperlink w:anchor="_Toc17716157" w:history="1">
        <w:r w:rsidR="007F45C8" w:rsidRPr="00E31E5F">
          <w:rPr>
            <w:rStyle w:val="Hyperlink"/>
            <w:noProof/>
            <w:lang w:val="fr-CH"/>
          </w:rPr>
          <w:t>9.11.1.</w:t>
        </w:r>
        <w:r w:rsidR="007F45C8">
          <w:rPr>
            <w:rFonts w:eastAsiaTheme="minorEastAsia" w:cstheme="minorBidi"/>
            <w:noProof/>
            <w:kern w:val="0"/>
            <w:szCs w:val="22"/>
            <w:lang w:val="fr-CH" w:eastAsia="fr-CH"/>
          </w:rPr>
          <w:tab/>
        </w:r>
        <w:r w:rsidR="007F45C8" w:rsidRPr="00E31E5F">
          <w:rPr>
            <w:rStyle w:val="Hyperlink"/>
            <w:noProof/>
            <w:lang w:val="fr-CH"/>
          </w:rPr>
          <w:t>Alarme</w:t>
        </w:r>
        <w:r w:rsidR="007F45C8">
          <w:rPr>
            <w:noProof/>
            <w:webHidden/>
          </w:rPr>
          <w:tab/>
        </w:r>
        <w:r w:rsidR="007F45C8">
          <w:rPr>
            <w:noProof/>
            <w:webHidden/>
          </w:rPr>
          <w:fldChar w:fldCharType="begin"/>
        </w:r>
        <w:r w:rsidR="007F45C8">
          <w:rPr>
            <w:noProof/>
            <w:webHidden/>
          </w:rPr>
          <w:instrText xml:space="preserve"> PAGEREF _Toc17716157 \h </w:instrText>
        </w:r>
        <w:r w:rsidR="007F45C8">
          <w:rPr>
            <w:noProof/>
            <w:webHidden/>
          </w:rPr>
        </w:r>
        <w:r w:rsidR="007F45C8">
          <w:rPr>
            <w:noProof/>
            <w:webHidden/>
          </w:rPr>
          <w:fldChar w:fldCharType="separate"/>
        </w:r>
        <w:r w:rsidR="00FA1CC4">
          <w:rPr>
            <w:noProof/>
            <w:webHidden/>
          </w:rPr>
          <w:t>11</w:t>
        </w:r>
        <w:r w:rsidR="007F45C8">
          <w:rPr>
            <w:noProof/>
            <w:webHidden/>
          </w:rPr>
          <w:fldChar w:fldCharType="end"/>
        </w:r>
      </w:hyperlink>
    </w:p>
    <w:p w14:paraId="1E94CE07" w14:textId="7E01BE51" w:rsidR="007F45C8" w:rsidRDefault="0094041B">
      <w:pPr>
        <w:pStyle w:val="Verzeichnis3"/>
        <w:rPr>
          <w:rFonts w:eastAsiaTheme="minorEastAsia" w:cstheme="minorBidi"/>
          <w:noProof/>
          <w:kern w:val="0"/>
          <w:szCs w:val="22"/>
          <w:lang w:val="fr-CH" w:eastAsia="fr-CH"/>
        </w:rPr>
      </w:pPr>
      <w:hyperlink w:anchor="_Toc17716158" w:history="1">
        <w:r w:rsidR="007F45C8" w:rsidRPr="00E31E5F">
          <w:rPr>
            <w:rStyle w:val="Hyperlink"/>
            <w:noProof/>
            <w:lang w:val="fr-CH"/>
          </w:rPr>
          <w:t>9.11.2.</w:t>
        </w:r>
        <w:r w:rsidR="007F45C8">
          <w:rPr>
            <w:rFonts w:eastAsiaTheme="minorEastAsia" w:cstheme="minorBidi"/>
            <w:noProof/>
            <w:kern w:val="0"/>
            <w:szCs w:val="22"/>
            <w:lang w:val="fr-CH" w:eastAsia="fr-CH"/>
          </w:rPr>
          <w:tab/>
        </w:r>
        <w:r w:rsidR="007F45C8" w:rsidRPr="00E31E5F">
          <w:rPr>
            <w:rStyle w:val="Hyperlink"/>
            <w:noProof/>
            <w:lang w:val="fr-CH"/>
          </w:rPr>
          <w:t>Détection d’obstacles</w:t>
        </w:r>
        <w:r w:rsidR="007F45C8">
          <w:rPr>
            <w:noProof/>
            <w:webHidden/>
          </w:rPr>
          <w:tab/>
        </w:r>
        <w:r w:rsidR="007F45C8">
          <w:rPr>
            <w:noProof/>
            <w:webHidden/>
          </w:rPr>
          <w:fldChar w:fldCharType="begin"/>
        </w:r>
        <w:r w:rsidR="007F45C8">
          <w:rPr>
            <w:noProof/>
            <w:webHidden/>
          </w:rPr>
          <w:instrText xml:space="preserve"> PAGEREF _Toc17716158 \h </w:instrText>
        </w:r>
        <w:r w:rsidR="007F45C8">
          <w:rPr>
            <w:noProof/>
            <w:webHidden/>
          </w:rPr>
        </w:r>
        <w:r w:rsidR="007F45C8">
          <w:rPr>
            <w:noProof/>
            <w:webHidden/>
          </w:rPr>
          <w:fldChar w:fldCharType="separate"/>
        </w:r>
        <w:r w:rsidR="00FA1CC4">
          <w:rPr>
            <w:noProof/>
            <w:webHidden/>
          </w:rPr>
          <w:t>11</w:t>
        </w:r>
        <w:r w:rsidR="007F45C8">
          <w:rPr>
            <w:noProof/>
            <w:webHidden/>
          </w:rPr>
          <w:fldChar w:fldCharType="end"/>
        </w:r>
      </w:hyperlink>
    </w:p>
    <w:p w14:paraId="4DB0AFA5" w14:textId="28D21A99" w:rsidR="007F45C8" w:rsidRDefault="0094041B">
      <w:pPr>
        <w:pStyle w:val="Verzeichnis3"/>
        <w:rPr>
          <w:rFonts w:eastAsiaTheme="minorEastAsia" w:cstheme="minorBidi"/>
          <w:noProof/>
          <w:kern w:val="0"/>
          <w:szCs w:val="22"/>
          <w:lang w:val="fr-CH" w:eastAsia="fr-CH"/>
        </w:rPr>
      </w:pPr>
      <w:hyperlink w:anchor="_Toc17716159" w:history="1">
        <w:r w:rsidR="007F45C8" w:rsidRPr="00E31E5F">
          <w:rPr>
            <w:rStyle w:val="Hyperlink"/>
            <w:noProof/>
            <w:lang w:val="fr-CH"/>
          </w:rPr>
          <w:t>9.11.3.</w:t>
        </w:r>
        <w:r w:rsidR="007F45C8">
          <w:rPr>
            <w:rFonts w:eastAsiaTheme="minorEastAsia" w:cstheme="minorBidi"/>
            <w:noProof/>
            <w:kern w:val="0"/>
            <w:szCs w:val="22"/>
            <w:lang w:val="fr-CH" w:eastAsia="fr-CH"/>
          </w:rPr>
          <w:tab/>
        </w:r>
        <w:r w:rsidR="007F45C8" w:rsidRPr="00E31E5F">
          <w:rPr>
            <w:rStyle w:val="Hyperlink"/>
            <w:noProof/>
            <w:lang w:val="fr-CH"/>
          </w:rPr>
          <w:t>Gestes</w:t>
        </w:r>
        <w:r w:rsidR="007F45C8">
          <w:rPr>
            <w:noProof/>
            <w:webHidden/>
          </w:rPr>
          <w:tab/>
        </w:r>
        <w:r w:rsidR="007F45C8">
          <w:rPr>
            <w:noProof/>
            <w:webHidden/>
          </w:rPr>
          <w:fldChar w:fldCharType="begin"/>
        </w:r>
        <w:r w:rsidR="007F45C8">
          <w:rPr>
            <w:noProof/>
            <w:webHidden/>
          </w:rPr>
          <w:instrText xml:space="preserve"> PAGEREF _Toc17716159 \h </w:instrText>
        </w:r>
        <w:r w:rsidR="007F45C8">
          <w:rPr>
            <w:noProof/>
            <w:webHidden/>
          </w:rPr>
        </w:r>
        <w:r w:rsidR="007F45C8">
          <w:rPr>
            <w:noProof/>
            <w:webHidden/>
          </w:rPr>
          <w:fldChar w:fldCharType="separate"/>
        </w:r>
        <w:r w:rsidR="00FA1CC4">
          <w:rPr>
            <w:noProof/>
            <w:webHidden/>
          </w:rPr>
          <w:t>11</w:t>
        </w:r>
        <w:r w:rsidR="007F45C8">
          <w:rPr>
            <w:noProof/>
            <w:webHidden/>
          </w:rPr>
          <w:fldChar w:fldCharType="end"/>
        </w:r>
      </w:hyperlink>
    </w:p>
    <w:p w14:paraId="0E4F2343" w14:textId="5698185D" w:rsidR="007F45C8" w:rsidRDefault="0094041B">
      <w:pPr>
        <w:pStyle w:val="Verzeichnis3"/>
        <w:rPr>
          <w:rFonts w:eastAsiaTheme="minorEastAsia" w:cstheme="minorBidi"/>
          <w:noProof/>
          <w:kern w:val="0"/>
          <w:szCs w:val="22"/>
          <w:lang w:val="fr-CH" w:eastAsia="fr-CH"/>
        </w:rPr>
      </w:pPr>
      <w:hyperlink w:anchor="_Toc17716160" w:history="1">
        <w:r w:rsidR="007F45C8" w:rsidRPr="00E31E5F">
          <w:rPr>
            <w:rStyle w:val="Hyperlink"/>
            <w:noProof/>
            <w:lang w:val="fr-CH"/>
          </w:rPr>
          <w:t>9.11.4.</w:t>
        </w:r>
        <w:r w:rsidR="007F45C8">
          <w:rPr>
            <w:rFonts w:eastAsiaTheme="minorEastAsia" w:cstheme="minorBidi"/>
            <w:noProof/>
            <w:kern w:val="0"/>
            <w:szCs w:val="22"/>
            <w:lang w:val="fr-CH" w:eastAsia="fr-CH"/>
          </w:rPr>
          <w:tab/>
        </w:r>
        <w:r w:rsidR="007F45C8" w:rsidRPr="00E31E5F">
          <w:rPr>
            <w:rStyle w:val="Hyperlink"/>
            <w:noProof/>
            <w:lang w:val="fr-CH"/>
          </w:rPr>
          <w:t>Haptique</w:t>
        </w:r>
        <w:r w:rsidR="007F45C8">
          <w:rPr>
            <w:noProof/>
            <w:webHidden/>
          </w:rPr>
          <w:tab/>
        </w:r>
        <w:r w:rsidR="007F45C8">
          <w:rPr>
            <w:noProof/>
            <w:webHidden/>
          </w:rPr>
          <w:fldChar w:fldCharType="begin"/>
        </w:r>
        <w:r w:rsidR="007F45C8">
          <w:rPr>
            <w:noProof/>
            <w:webHidden/>
          </w:rPr>
          <w:instrText xml:space="preserve"> PAGEREF _Toc17716160 \h </w:instrText>
        </w:r>
        <w:r w:rsidR="007F45C8">
          <w:rPr>
            <w:noProof/>
            <w:webHidden/>
          </w:rPr>
        </w:r>
        <w:r w:rsidR="007F45C8">
          <w:rPr>
            <w:noProof/>
            <w:webHidden/>
          </w:rPr>
          <w:fldChar w:fldCharType="separate"/>
        </w:r>
        <w:r w:rsidR="00FA1CC4">
          <w:rPr>
            <w:noProof/>
            <w:webHidden/>
          </w:rPr>
          <w:t>11</w:t>
        </w:r>
        <w:r w:rsidR="007F45C8">
          <w:rPr>
            <w:noProof/>
            <w:webHidden/>
          </w:rPr>
          <w:fldChar w:fldCharType="end"/>
        </w:r>
      </w:hyperlink>
    </w:p>
    <w:p w14:paraId="0D087E69" w14:textId="1D03C6DC" w:rsidR="007F45C8" w:rsidRDefault="0094041B">
      <w:pPr>
        <w:pStyle w:val="Verzeichnis3"/>
        <w:rPr>
          <w:rFonts w:eastAsiaTheme="minorEastAsia" w:cstheme="minorBidi"/>
          <w:noProof/>
          <w:kern w:val="0"/>
          <w:szCs w:val="22"/>
          <w:lang w:val="fr-CH" w:eastAsia="fr-CH"/>
        </w:rPr>
      </w:pPr>
      <w:hyperlink w:anchor="_Toc17716161" w:history="1">
        <w:r w:rsidR="007F45C8" w:rsidRPr="00E31E5F">
          <w:rPr>
            <w:rStyle w:val="Hyperlink"/>
            <w:noProof/>
            <w:lang w:val="fr-CH"/>
          </w:rPr>
          <w:t>9.11.5.</w:t>
        </w:r>
        <w:r w:rsidR="007F45C8">
          <w:rPr>
            <w:rFonts w:eastAsiaTheme="minorEastAsia" w:cstheme="minorBidi"/>
            <w:noProof/>
            <w:kern w:val="0"/>
            <w:szCs w:val="22"/>
            <w:lang w:val="fr-CH" w:eastAsia="fr-CH"/>
          </w:rPr>
          <w:tab/>
        </w:r>
        <w:r w:rsidR="007F45C8" w:rsidRPr="00E31E5F">
          <w:rPr>
            <w:rStyle w:val="Hyperlink"/>
            <w:noProof/>
            <w:lang w:val="fr-CH"/>
          </w:rPr>
          <w:t>Podomètre</w:t>
        </w:r>
        <w:r w:rsidR="007F45C8">
          <w:rPr>
            <w:noProof/>
            <w:webHidden/>
          </w:rPr>
          <w:tab/>
        </w:r>
        <w:r w:rsidR="007F45C8">
          <w:rPr>
            <w:noProof/>
            <w:webHidden/>
          </w:rPr>
          <w:fldChar w:fldCharType="begin"/>
        </w:r>
        <w:r w:rsidR="007F45C8">
          <w:rPr>
            <w:noProof/>
            <w:webHidden/>
          </w:rPr>
          <w:instrText xml:space="preserve"> PAGEREF _Toc17716161 \h </w:instrText>
        </w:r>
        <w:r w:rsidR="007F45C8">
          <w:rPr>
            <w:noProof/>
            <w:webHidden/>
          </w:rPr>
        </w:r>
        <w:r w:rsidR="007F45C8">
          <w:rPr>
            <w:noProof/>
            <w:webHidden/>
          </w:rPr>
          <w:fldChar w:fldCharType="separate"/>
        </w:r>
        <w:r w:rsidR="00FA1CC4">
          <w:rPr>
            <w:noProof/>
            <w:webHidden/>
          </w:rPr>
          <w:t>11</w:t>
        </w:r>
        <w:r w:rsidR="007F45C8">
          <w:rPr>
            <w:noProof/>
            <w:webHidden/>
          </w:rPr>
          <w:fldChar w:fldCharType="end"/>
        </w:r>
      </w:hyperlink>
    </w:p>
    <w:p w14:paraId="19E6370C" w14:textId="0F6476C5" w:rsidR="007F45C8" w:rsidRDefault="0094041B">
      <w:pPr>
        <w:pStyle w:val="Verzeichnis3"/>
        <w:rPr>
          <w:rFonts w:eastAsiaTheme="minorEastAsia" w:cstheme="minorBidi"/>
          <w:noProof/>
          <w:kern w:val="0"/>
          <w:szCs w:val="22"/>
          <w:lang w:val="fr-CH" w:eastAsia="fr-CH"/>
        </w:rPr>
      </w:pPr>
      <w:hyperlink w:anchor="_Toc17716162" w:history="1">
        <w:r w:rsidR="007F45C8" w:rsidRPr="00E31E5F">
          <w:rPr>
            <w:rStyle w:val="Hyperlink"/>
            <w:noProof/>
            <w:lang w:val="fr-CH"/>
          </w:rPr>
          <w:t>9.11.6.</w:t>
        </w:r>
        <w:r w:rsidR="007F45C8">
          <w:rPr>
            <w:rFonts w:eastAsiaTheme="minorEastAsia" w:cstheme="minorBidi"/>
            <w:noProof/>
            <w:kern w:val="0"/>
            <w:szCs w:val="22"/>
            <w:lang w:val="fr-CH" w:eastAsia="fr-CH"/>
          </w:rPr>
          <w:tab/>
        </w:r>
        <w:r w:rsidR="007F45C8" w:rsidRPr="00E31E5F">
          <w:rPr>
            <w:rStyle w:val="Hyperlink"/>
            <w:noProof/>
            <w:lang w:val="fr-CH"/>
          </w:rPr>
          <w:t>Indication vocale de la distance</w:t>
        </w:r>
        <w:r w:rsidR="007F45C8">
          <w:rPr>
            <w:noProof/>
            <w:webHidden/>
          </w:rPr>
          <w:tab/>
        </w:r>
        <w:r w:rsidR="007F45C8">
          <w:rPr>
            <w:noProof/>
            <w:webHidden/>
          </w:rPr>
          <w:fldChar w:fldCharType="begin"/>
        </w:r>
        <w:r w:rsidR="007F45C8">
          <w:rPr>
            <w:noProof/>
            <w:webHidden/>
          </w:rPr>
          <w:instrText xml:space="preserve"> PAGEREF _Toc17716162 \h </w:instrText>
        </w:r>
        <w:r w:rsidR="007F45C8">
          <w:rPr>
            <w:noProof/>
            <w:webHidden/>
          </w:rPr>
        </w:r>
        <w:r w:rsidR="007F45C8">
          <w:rPr>
            <w:noProof/>
            <w:webHidden/>
          </w:rPr>
          <w:fldChar w:fldCharType="separate"/>
        </w:r>
        <w:r w:rsidR="00FA1CC4">
          <w:rPr>
            <w:noProof/>
            <w:webHidden/>
          </w:rPr>
          <w:t>12</w:t>
        </w:r>
        <w:r w:rsidR="007F45C8">
          <w:rPr>
            <w:noProof/>
            <w:webHidden/>
          </w:rPr>
          <w:fldChar w:fldCharType="end"/>
        </w:r>
      </w:hyperlink>
    </w:p>
    <w:p w14:paraId="2FDA83FA" w14:textId="0A5261BB" w:rsidR="007F45C8" w:rsidRDefault="0094041B">
      <w:pPr>
        <w:pStyle w:val="Verzeichnis3"/>
        <w:rPr>
          <w:rFonts w:eastAsiaTheme="minorEastAsia" w:cstheme="minorBidi"/>
          <w:noProof/>
          <w:kern w:val="0"/>
          <w:szCs w:val="22"/>
          <w:lang w:val="fr-CH" w:eastAsia="fr-CH"/>
        </w:rPr>
      </w:pPr>
      <w:hyperlink w:anchor="_Toc17716163" w:history="1">
        <w:r w:rsidR="007F45C8" w:rsidRPr="00E31E5F">
          <w:rPr>
            <w:rStyle w:val="Hyperlink"/>
            <w:noProof/>
            <w:lang w:val="fr-CH"/>
          </w:rPr>
          <w:t>9.11.7.</w:t>
        </w:r>
        <w:r w:rsidR="007F45C8">
          <w:rPr>
            <w:rFonts w:eastAsiaTheme="minorEastAsia" w:cstheme="minorBidi"/>
            <w:noProof/>
            <w:kern w:val="0"/>
            <w:szCs w:val="22"/>
            <w:lang w:val="fr-CH" w:eastAsia="fr-CH"/>
          </w:rPr>
          <w:tab/>
        </w:r>
        <w:r w:rsidR="007F45C8" w:rsidRPr="00E31E5F">
          <w:rPr>
            <w:rStyle w:val="Hyperlink"/>
            <w:noProof/>
            <w:lang w:val="fr-CH"/>
          </w:rPr>
          <w:t>Configuration manuelle</w:t>
        </w:r>
        <w:r w:rsidR="007F45C8">
          <w:rPr>
            <w:noProof/>
            <w:webHidden/>
          </w:rPr>
          <w:tab/>
        </w:r>
        <w:r w:rsidR="007F45C8">
          <w:rPr>
            <w:noProof/>
            <w:webHidden/>
          </w:rPr>
          <w:fldChar w:fldCharType="begin"/>
        </w:r>
        <w:r w:rsidR="007F45C8">
          <w:rPr>
            <w:noProof/>
            <w:webHidden/>
          </w:rPr>
          <w:instrText xml:space="preserve"> PAGEREF _Toc17716163 \h </w:instrText>
        </w:r>
        <w:r w:rsidR="007F45C8">
          <w:rPr>
            <w:noProof/>
            <w:webHidden/>
          </w:rPr>
        </w:r>
        <w:r w:rsidR="007F45C8">
          <w:rPr>
            <w:noProof/>
            <w:webHidden/>
          </w:rPr>
          <w:fldChar w:fldCharType="separate"/>
        </w:r>
        <w:r w:rsidR="00FA1CC4">
          <w:rPr>
            <w:noProof/>
            <w:webHidden/>
          </w:rPr>
          <w:t>12</w:t>
        </w:r>
        <w:r w:rsidR="007F45C8">
          <w:rPr>
            <w:noProof/>
            <w:webHidden/>
          </w:rPr>
          <w:fldChar w:fldCharType="end"/>
        </w:r>
      </w:hyperlink>
    </w:p>
    <w:p w14:paraId="710E821F" w14:textId="6E81BF4C" w:rsidR="00822276" w:rsidRDefault="00D66ED4" w:rsidP="00D66ED4">
      <w:pPr>
        <w:pStyle w:val="Textkrper"/>
        <w:rPr>
          <w:rFonts w:cs="Tahoma"/>
          <w:lang w:val="fr-CH"/>
        </w:rPr>
      </w:pPr>
      <w:r w:rsidRPr="00E43FBE">
        <w:rPr>
          <w:rFonts w:cs="Tahoma"/>
          <w:lang w:val="fr-CH"/>
        </w:rPr>
        <w:fldChar w:fldCharType="end"/>
      </w:r>
    </w:p>
    <w:p w14:paraId="54A2DA98" w14:textId="77777777" w:rsidR="00822276" w:rsidRDefault="00822276">
      <w:pPr>
        <w:widowControl/>
        <w:suppressAutoHyphens w:val="0"/>
        <w:rPr>
          <w:rFonts w:cs="Tahoma"/>
          <w:lang w:val="fr-CH"/>
        </w:rPr>
      </w:pPr>
      <w:r>
        <w:rPr>
          <w:rFonts w:cs="Tahoma"/>
          <w:lang w:val="fr-CH"/>
        </w:rPr>
        <w:br w:type="page"/>
      </w:r>
    </w:p>
    <w:p w14:paraId="06A8D276" w14:textId="26696A8B" w:rsidR="00616A26" w:rsidRPr="00817468" w:rsidRDefault="00817468" w:rsidP="00616A26">
      <w:pPr>
        <w:pStyle w:val="berschrift1num"/>
        <w:numPr>
          <w:ilvl w:val="0"/>
          <w:numId w:val="35"/>
        </w:numPr>
        <w:ind w:left="720" w:hanging="720"/>
        <w:rPr>
          <w:lang w:val="fr-CH"/>
        </w:rPr>
      </w:pPr>
      <w:bookmarkStart w:id="1" w:name="_Toc16172465"/>
      <w:bookmarkStart w:id="2" w:name="_Toc17716124"/>
      <w:r w:rsidRPr="00817468">
        <w:rPr>
          <w:lang w:val="fr-CH"/>
        </w:rPr>
        <w:lastRenderedPageBreak/>
        <w:t>Bienvenu</w:t>
      </w:r>
      <w:bookmarkEnd w:id="1"/>
      <w:r w:rsidRPr="00817468">
        <w:rPr>
          <w:lang w:val="fr-CH"/>
        </w:rPr>
        <w:t>e</w:t>
      </w:r>
      <w:bookmarkEnd w:id="2"/>
    </w:p>
    <w:p w14:paraId="159EB929" w14:textId="431E2BEB" w:rsidR="00616A26" w:rsidRPr="00817468" w:rsidRDefault="00817468" w:rsidP="00616A26">
      <w:pPr>
        <w:widowControl/>
        <w:suppressAutoHyphens w:val="0"/>
        <w:rPr>
          <w:lang w:val="fr-CH"/>
        </w:rPr>
      </w:pPr>
      <w:r w:rsidRPr="00817468">
        <w:rPr>
          <w:lang w:val="fr-CH"/>
        </w:rPr>
        <w:t xml:space="preserve">Merci d’avoir opté pour le bracelet </w:t>
      </w:r>
      <w:proofErr w:type="spellStart"/>
      <w:r w:rsidRPr="00817468">
        <w:rPr>
          <w:lang w:val="fr-CH"/>
        </w:rPr>
        <w:t>Sunu</w:t>
      </w:r>
      <w:proofErr w:type="spellEnd"/>
      <w:r w:rsidRPr="00817468">
        <w:rPr>
          <w:lang w:val="fr-CH"/>
        </w:rPr>
        <w:t xml:space="preserve"> Band. Le présent mode d’emploi </w:t>
      </w:r>
      <w:r w:rsidR="00147FCA">
        <w:rPr>
          <w:lang w:val="fr-CH"/>
        </w:rPr>
        <w:t xml:space="preserve">est destiné </w:t>
      </w:r>
      <w:r w:rsidRPr="00817468">
        <w:rPr>
          <w:lang w:val="fr-CH"/>
        </w:rPr>
        <w:t xml:space="preserve">à vous aider à vous familiariser avec </w:t>
      </w:r>
      <w:r>
        <w:rPr>
          <w:lang w:val="fr-CH"/>
        </w:rPr>
        <w:t>lui</w:t>
      </w:r>
      <w:r w:rsidRPr="00817468">
        <w:rPr>
          <w:lang w:val="fr-CH"/>
        </w:rPr>
        <w:t>.</w:t>
      </w:r>
    </w:p>
    <w:p w14:paraId="05320788" w14:textId="2DB24AC2" w:rsidR="00616A26" w:rsidRPr="00817468" w:rsidRDefault="00817468" w:rsidP="00616A26">
      <w:pPr>
        <w:pStyle w:val="berschrift1num"/>
        <w:numPr>
          <w:ilvl w:val="0"/>
          <w:numId w:val="35"/>
        </w:numPr>
        <w:ind w:left="720" w:hanging="720"/>
        <w:rPr>
          <w:lang w:val="fr-CH"/>
        </w:rPr>
      </w:pPr>
      <w:bookmarkStart w:id="3" w:name="_Toc16172466"/>
      <w:bookmarkStart w:id="4" w:name="_Toc17716125"/>
      <w:r>
        <w:rPr>
          <w:lang w:val="fr-CH"/>
        </w:rPr>
        <w:t>Contenu de l’emballage</w:t>
      </w:r>
      <w:bookmarkEnd w:id="3"/>
      <w:bookmarkEnd w:id="4"/>
    </w:p>
    <w:p w14:paraId="6B579145" w14:textId="14F94A31" w:rsidR="00616A26" w:rsidRPr="00817468" w:rsidRDefault="00BE7BF9" w:rsidP="00616A26">
      <w:pPr>
        <w:pStyle w:val="Listenabsatz"/>
        <w:widowControl/>
        <w:numPr>
          <w:ilvl w:val="0"/>
          <w:numId w:val="37"/>
        </w:numPr>
        <w:suppressAutoHyphens w:val="0"/>
        <w:rPr>
          <w:lang w:val="fr-CH"/>
        </w:rPr>
      </w:pPr>
      <w:r>
        <w:rPr>
          <w:lang w:val="fr-CH"/>
        </w:rPr>
        <w:t>Un b</w:t>
      </w:r>
      <w:r w:rsidR="00817468">
        <w:rPr>
          <w:lang w:val="fr-CH"/>
        </w:rPr>
        <w:t xml:space="preserve">racelet </w:t>
      </w:r>
      <w:proofErr w:type="spellStart"/>
      <w:r w:rsidR="00616A26" w:rsidRPr="00817468">
        <w:rPr>
          <w:lang w:val="fr-CH"/>
        </w:rPr>
        <w:t>Sunu</w:t>
      </w:r>
      <w:proofErr w:type="spellEnd"/>
      <w:r w:rsidR="00817468">
        <w:rPr>
          <w:lang w:val="fr-CH"/>
        </w:rPr>
        <w:t xml:space="preserve"> </w:t>
      </w:r>
      <w:r w:rsidR="00616A26" w:rsidRPr="00817468">
        <w:rPr>
          <w:lang w:val="fr-CH"/>
        </w:rPr>
        <w:t>Band</w:t>
      </w:r>
    </w:p>
    <w:p w14:paraId="196CEBFF" w14:textId="4544F33C" w:rsidR="00616A26" w:rsidRPr="00817468" w:rsidRDefault="00BE7BF9" w:rsidP="00616A26">
      <w:pPr>
        <w:pStyle w:val="Listenabsatz"/>
        <w:widowControl/>
        <w:numPr>
          <w:ilvl w:val="0"/>
          <w:numId w:val="37"/>
        </w:numPr>
        <w:suppressAutoHyphens w:val="0"/>
        <w:rPr>
          <w:lang w:val="fr-CH"/>
        </w:rPr>
      </w:pPr>
      <w:r>
        <w:rPr>
          <w:lang w:val="fr-CH"/>
        </w:rPr>
        <w:t>Un c</w:t>
      </w:r>
      <w:r w:rsidR="00817468">
        <w:rPr>
          <w:lang w:val="fr-CH"/>
        </w:rPr>
        <w:t xml:space="preserve">âble de </w:t>
      </w:r>
      <w:r>
        <w:rPr>
          <w:lang w:val="fr-CH"/>
        </w:rPr>
        <w:t>charge</w:t>
      </w:r>
      <w:r w:rsidR="00FA1CC4">
        <w:rPr>
          <w:lang w:val="fr-CH"/>
        </w:rPr>
        <w:t>ment</w:t>
      </w:r>
      <w:r w:rsidR="00616A26" w:rsidRPr="00817468">
        <w:rPr>
          <w:lang w:val="fr-CH"/>
        </w:rPr>
        <w:t xml:space="preserve"> (</w:t>
      </w:r>
      <w:r w:rsidR="00817468">
        <w:rPr>
          <w:lang w:val="fr-CH"/>
        </w:rPr>
        <w:t>m</w:t>
      </w:r>
      <w:r w:rsidR="00616A26" w:rsidRPr="00817468">
        <w:rPr>
          <w:lang w:val="fr-CH"/>
        </w:rPr>
        <w:t>icro</w:t>
      </w:r>
      <w:r>
        <w:rPr>
          <w:lang w:val="fr-CH"/>
        </w:rPr>
        <w:t xml:space="preserve"> </w:t>
      </w:r>
      <w:r w:rsidR="00616A26" w:rsidRPr="00817468">
        <w:rPr>
          <w:lang w:val="fr-CH"/>
        </w:rPr>
        <w:t>USB)</w:t>
      </w:r>
    </w:p>
    <w:p w14:paraId="02A646B8" w14:textId="6534640B" w:rsidR="00616A26" w:rsidRPr="00817468" w:rsidRDefault="00817468" w:rsidP="00616A26">
      <w:pPr>
        <w:pStyle w:val="Listenabsatz"/>
        <w:widowControl/>
        <w:numPr>
          <w:ilvl w:val="0"/>
          <w:numId w:val="37"/>
        </w:numPr>
        <w:suppressAutoHyphens w:val="0"/>
        <w:rPr>
          <w:lang w:val="fr-CH"/>
        </w:rPr>
      </w:pPr>
      <w:r>
        <w:rPr>
          <w:lang w:val="fr-CH"/>
        </w:rPr>
        <w:t xml:space="preserve">Un </w:t>
      </w:r>
      <w:r w:rsidR="00BE7BF9">
        <w:rPr>
          <w:lang w:val="fr-CH"/>
        </w:rPr>
        <w:t>encart</w:t>
      </w:r>
      <w:r>
        <w:rPr>
          <w:lang w:val="fr-CH"/>
        </w:rPr>
        <w:t xml:space="preserve"> de bienvenue et un autocollant </w:t>
      </w:r>
      <w:proofErr w:type="spellStart"/>
      <w:r>
        <w:rPr>
          <w:lang w:val="fr-CH"/>
        </w:rPr>
        <w:t>Sunu</w:t>
      </w:r>
      <w:proofErr w:type="spellEnd"/>
      <w:r>
        <w:rPr>
          <w:lang w:val="fr-CH"/>
        </w:rPr>
        <w:t xml:space="preserve"> avec la citation « La vie est une aventure audacieuse ou elle n’est rien » (Helen Keller)</w:t>
      </w:r>
    </w:p>
    <w:p w14:paraId="3FF3B359" w14:textId="6F8474BB" w:rsidR="00616A26" w:rsidRPr="00817468" w:rsidRDefault="00817468" w:rsidP="00616A26">
      <w:pPr>
        <w:pStyle w:val="berschrift1num"/>
        <w:numPr>
          <w:ilvl w:val="0"/>
          <w:numId w:val="35"/>
        </w:numPr>
        <w:ind w:left="720" w:hanging="720"/>
        <w:rPr>
          <w:lang w:val="fr-CH"/>
        </w:rPr>
      </w:pPr>
      <w:bookmarkStart w:id="5" w:name="_Toc16172467"/>
      <w:bookmarkStart w:id="6" w:name="_Toc17716126"/>
      <w:r>
        <w:rPr>
          <w:lang w:val="fr-CH"/>
        </w:rPr>
        <w:t>Découverte du</w:t>
      </w:r>
      <w:r w:rsidR="00147FCA">
        <w:rPr>
          <w:lang w:val="fr-CH"/>
        </w:rPr>
        <w:t xml:space="preserve"> bracelet</w:t>
      </w:r>
      <w:r>
        <w:rPr>
          <w:lang w:val="fr-CH"/>
        </w:rPr>
        <w:t xml:space="preserve"> </w:t>
      </w:r>
      <w:proofErr w:type="spellStart"/>
      <w:r>
        <w:rPr>
          <w:lang w:val="fr-CH"/>
        </w:rPr>
        <w:t>Sunu</w:t>
      </w:r>
      <w:bookmarkEnd w:id="5"/>
      <w:proofErr w:type="spellEnd"/>
      <w:r w:rsidR="00403758">
        <w:rPr>
          <w:lang w:val="fr-CH"/>
        </w:rPr>
        <w:t xml:space="preserve"> Band</w:t>
      </w:r>
      <w:bookmarkEnd w:id="6"/>
    </w:p>
    <w:p w14:paraId="03342126" w14:textId="6233007D" w:rsidR="00616A26" w:rsidRPr="00817468" w:rsidRDefault="00817468" w:rsidP="00616A26">
      <w:pPr>
        <w:widowControl/>
        <w:suppressAutoHyphens w:val="0"/>
        <w:rPr>
          <w:lang w:val="fr-CH"/>
        </w:rPr>
      </w:pPr>
      <w:r>
        <w:rPr>
          <w:lang w:val="fr-CH"/>
        </w:rPr>
        <w:t xml:space="preserve">Le </w:t>
      </w:r>
      <w:proofErr w:type="spellStart"/>
      <w:r>
        <w:rPr>
          <w:lang w:val="fr-CH"/>
        </w:rPr>
        <w:t>Sunu</w:t>
      </w:r>
      <w:proofErr w:type="spellEnd"/>
      <w:r>
        <w:rPr>
          <w:lang w:val="fr-CH"/>
        </w:rPr>
        <w:t xml:space="preserve"> Band est l</w:t>
      </w:r>
      <w:r w:rsidR="00A46003">
        <w:rPr>
          <w:lang w:val="fr-CH"/>
        </w:rPr>
        <w:t xml:space="preserve">a première aide intelligente à la mobilité </w:t>
      </w:r>
      <w:r w:rsidR="00BE7BF9">
        <w:rPr>
          <w:lang w:val="fr-CH"/>
        </w:rPr>
        <w:t>conçue pour</w:t>
      </w:r>
      <w:r>
        <w:rPr>
          <w:lang w:val="fr-CH"/>
        </w:rPr>
        <w:t xml:space="preserve"> faciliter les déplacements des personnes aveugles et malvoyantes. </w:t>
      </w:r>
      <w:r w:rsidR="00A46003">
        <w:rPr>
          <w:lang w:val="fr-CH"/>
        </w:rPr>
        <w:t>Muni d’un sonar ou d’un capteur d’écholocalisation, il comprend aussi un système de vibrations</w:t>
      </w:r>
      <w:r w:rsidR="00BE7BF9">
        <w:rPr>
          <w:lang w:val="fr-CH"/>
        </w:rPr>
        <w:t xml:space="preserve"> à haute fréquence</w:t>
      </w:r>
      <w:r w:rsidR="00A46003">
        <w:rPr>
          <w:lang w:val="fr-CH"/>
        </w:rPr>
        <w:t>. Grâce à ses vibrations, le bracelet vous indique des obstacles éloignés d’une distance pouvant aller jusqu’à 4,5 mètres (15 pieds), ce qui vous</w:t>
      </w:r>
      <w:r w:rsidR="00C75BFA">
        <w:rPr>
          <w:lang w:val="fr-CH"/>
        </w:rPr>
        <w:t xml:space="preserve"> aide à mieux appréhender</w:t>
      </w:r>
      <w:r w:rsidR="00A46003">
        <w:rPr>
          <w:lang w:val="fr-CH"/>
        </w:rPr>
        <w:t xml:space="preserve"> votre environnement, </w:t>
      </w:r>
      <w:r w:rsidR="00DA666D">
        <w:rPr>
          <w:lang w:val="fr-CH"/>
        </w:rPr>
        <w:t>réduit</w:t>
      </w:r>
      <w:r w:rsidR="00A46003">
        <w:rPr>
          <w:lang w:val="fr-CH"/>
        </w:rPr>
        <w:t xml:space="preserve"> les risques d’accident et </w:t>
      </w:r>
      <w:r w:rsidR="00DA666D">
        <w:rPr>
          <w:lang w:val="fr-CH"/>
        </w:rPr>
        <w:t>vous permet de</w:t>
      </w:r>
      <w:r w:rsidR="00A46003">
        <w:rPr>
          <w:lang w:val="fr-CH"/>
        </w:rPr>
        <w:t xml:space="preserve"> vous déplacer en toute </w:t>
      </w:r>
      <w:r w:rsidR="00DA666D">
        <w:rPr>
          <w:lang w:val="fr-CH"/>
        </w:rPr>
        <w:t>confiance</w:t>
      </w:r>
      <w:r w:rsidR="00A46003">
        <w:rPr>
          <w:lang w:val="fr-CH"/>
        </w:rPr>
        <w:t>.</w:t>
      </w:r>
      <w:r w:rsidR="00616A26" w:rsidRPr="00817468">
        <w:rPr>
          <w:lang w:val="fr-CH"/>
        </w:rPr>
        <w:t xml:space="preserve"> </w:t>
      </w:r>
      <w:r w:rsidR="00A46003">
        <w:rPr>
          <w:lang w:val="fr-CH"/>
        </w:rPr>
        <w:t xml:space="preserve">Les </w:t>
      </w:r>
      <w:r w:rsidR="00A16584">
        <w:rPr>
          <w:lang w:val="fr-CH"/>
        </w:rPr>
        <w:t>a</w:t>
      </w:r>
      <w:r w:rsidR="00A46003">
        <w:rPr>
          <w:lang w:val="fr-CH"/>
        </w:rPr>
        <w:t>pp</w:t>
      </w:r>
      <w:r w:rsidR="00A16584">
        <w:rPr>
          <w:lang w:val="fr-CH"/>
        </w:rPr>
        <w:t>lications</w:t>
      </w:r>
      <w:r w:rsidR="00A46003">
        <w:rPr>
          <w:lang w:val="fr-CH"/>
        </w:rPr>
        <w:t xml:space="preserve"> correspondantes, disponibles pour </w:t>
      </w:r>
      <w:r w:rsidR="00DA666D">
        <w:rPr>
          <w:lang w:val="fr-CH"/>
        </w:rPr>
        <w:t xml:space="preserve">le système </w:t>
      </w:r>
      <w:proofErr w:type="spellStart"/>
      <w:r w:rsidR="00A46003">
        <w:rPr>
          <w:lang w:val="fr-CH"/>
        </w:rPr>
        <w:t>iOs</w:t>
      </w:r>
      <w:proofErr w:type="spellEnd"/>
      <w:r w:rsidR="00A46003">
        <w:rPr>
          <w:lang w:val="fr-CH"/>
        </w:rPr>
        <w:t xml:space="preserve"> et bientôt pour Android, offrent les fonctions supplémentaires et extensibles suivantes :</w:t>
      </w:r>
    </w:p>
    <w:p w14:paraId="01E861AF" w14:textId="13959E56" w:rsidR="00616A26" w:rsidRPr="00817468" w:rsidRDefault="00A46003" w:rsidP="00616A26">
      <w:pPr>
        <w:pStyle w:val="Listenabsatz"/>
        <w:widowControl/>
        <w:numPr>
          <w:ilvl w:val="0"/>
          <w:numId w:val="37"/>
        </w:numPr>
        <w:suppressAutoHyphens w:val="0"/>
        <w:rPr>
          <w:lang w:val="fr-CH"/>
        </w:rPr>
      </w:pPr>
      <w:r>
        <w:rPr>
          <w:lang w:val="fr-CH"/>
        </w:rPr>
        <w:t xml:space="preserve">Montre </w:t>
      </w:r>
      <w:r w:rsidR="00DA666D">
        <w:rPr>
          <w:lang w:val="fr-CH"/>
        </w:rPr>
        <w:t>haptique : indi</w:t>
      </w:r>
      <w:r w:rsidR="00C75BFA">
        <w:rPr>
          <w:lang w:val="fr-CH"/>
        </w:rPr>
        <w:t>que</w:t>
      </w:r>
      <w:r w:rsidR="00DA666D">
        <w:rPr>
          <w:lang w:val="fr-CH"/>
        </w:rPr>
        <w:t xml:space="preserve"> </w:t>
      </w:r>
      <w:r w:rsidR="00C75BFA">
        <w:rPr>
          <w:lang w:val="fr-CH"/>
        </w:rPr>
        <w:t xml:space="preserve">discrètement </w:t>
      </w:r>
      <w:r w:rsidR="00DA666D">
        <w:rPr>
          <w:lang w:val="fr-CH"/>
        </w:rPr>
        <w:t>l’heure au moyen de vibrations</w:t>
      </w:r>
    </w:p>
    <w:p w14:paraId="4AF836DD" w14:textId="62B3571B" w:rsidR="00616A26" w:rsidRPr="00817468" w:rsidRDefault="00DA666D" w:rsidP="00616A26">
      <w:pPr>
        <w:pStyle w:val="Listenabsatz"/>
        <w:widowControl/>
        <w:numPr>
          <w:ilvl w:val="0"/>
          <w:numId w:val="37"/>
        </w:numPr>
        <w:suppressAutoHyphens w:val="0"/>
        <w:rPr>
          <w:lang w:val="fr-CH"/>
        </w:rPr>
      </w:pPr>
      <w:r>
        <w:rPr>
          <w:lang w:val="fr-CH"/>
        </w:rPr>
        <w:t>Alarme par vibrations </w:t>
      </w:r>
      <w:r w:rsidR="00616A26" w:rsidRPr="00817468">
        <w:rPr>
          <w:lang w:val="fr-CH"/>
        </w:rPr>
        <w:t>:</w:t>
      </w:r>
      <w:r>
        <w:rPr>
          <w:lang w:val="fr-CH"/>
        </w:rPr>
        <w:t xml:space="preserve"> peut être activée dans l’</w:t>
      </w:r>
      <w:r w:rsidR="00A16584">
        <w:rPr>
          <w:lang w:val="fr-CH"/>
        </w:rPr>
        <w:t>application</w:t>
      </w:r>
      <w:r>
        <w:rPr>
          <w:lang w:val="fr-CH"/>
        </w:rPr>
        <w:t xml:space="preserve"> avec différents modèles de vibrations</w:t>
      </w:r>
    </w:p>
    <w:p w14:paraId="2F5DA748" w14:textId="013421DD" w:rsidR="00616A26" w:rsidRPr="00817468" w:rsidRDefault="00DA666D" w:rsidP="00616A26">
      <w:pPr>
        <w:pStyle w:val="Listenabsatz"/>
        <w:widowControl/>
        <w:numPr>
          <w:ilvl w:val="0"/>
          <w:numId w:val="37"/>
        </w:numPr>
        <w:suppressAutoHyphens w:val="0"/>
        <w:rPr>
          <w:lang w:val="fr-CH"/>
        </w:rPr>
      </w:pPr>
      <w:r>
        <w:rPr>
          <w:lang w:val="fr-CH"/>
        </w:rPr>
        <w:t>Détecteur d’obstacles : identifie les obstacles situés autour de vous</w:t>
      </w:r>
    </w:p>
    <w:p w14:paraId="36E72FAD" w14:textId="4803BF53" w:rsidR="00616A26" w:rsidRDefault="00DA666D" w:rsidP="00616A26">
      <w:pPr>
        <w:pStyle w:val="Listenabsatz"/>
        <w:widowControl/>
        <w:numPr>
          <w:ilvl w:val="0"/>
          <w:numId w:val="37"/>
        </w:numPr>
        <w:suppressAutoHyphens w:val="0"/>
        <w:rPr>
          <w:lang w:val="fr-CH"/>
        </w:rPr>
      </w:pPr>
      <w:r>
        <w:rPr>
          <w:lang w:val="fr-CH"/>
        </w:rPr>
        <w:t xml:space="preserve">Mises à jour illimitées du logiciel : </w:t>
      </w:r>
      <w:r w:rsidR="00C75BFA">
        <w:rPr>
          <w:lang w:val="fr-CH"/>
        </w:rPr>
        <w:t>vous assure de toujours</w:t>
      </w:r>
      <w:r>
        <w:rPr>
          <w:lang w:val="fr-CH"/>
        </w:rPr>
        <w:t xml:space="preserve"> avoir la dernière version d</w:t>
      </w:r>
      <w:r w:rsidR="00C75BFA">
        <w:rPr>
          <w:lang w:val="fr-CH"/>
        </w:rPr>
        <w:t>u</w:t>
      </w:r>
      <w:r>
        <w:rPr>
          <w:lang w:val="fr-CH"/>
        </w:rPr>
        <w:t xml:space="preserve"> bracelet</w:t>
      </w:r>
    </w:p>
    <w:p w14:paraId="19DB15D8" w14:textId="77777777" w:rsidR="00C75BFA" w:rsidRPr="00817468" w:rsidRDefault="00C75BFA" w:rsidP="00C75BFA">
      <w:pPr>
        <w:pStyle w:val="Listenabsatz"/>
        <w:widowControl/>
        <w:suppressAutoHyphens w:val="0"/>
        <w:rPr>
          <w:lang w:val="fr-CH"/>
        </w:rPr>
      </w:pPr>
    </w:p>
    <w:p w14:paraId="5E1CD45E" w14:textId="0F244ED3" w:rsidR="00616A26" w:rsidRPr="00817468" w:rsidRDefault="00DA666D" w:rsidP="00616A26">
      <w:pPr>
        <w:pStyle w:val="berschrift2num"/>
        <w:numPr>
          <w:ilvl w:val="1"/>
          <w:numId w:val="35"/>
        </w:numPr>
        <w:ind w:left="720" w:hanging="720"/>
        <w:rPr>
          <w:lang w:val="fr-CH"/>
        </w:rPr>
      </w:pPr>
      <w:bookmarkStart w:id="7" w:name="_Toc16172468"/>
      <w:bookmarkStart w:id="8" w:name="_Toc17716127"/>
      <w:r>
        <w:rPr>
          <w:lang w:val="fr-CH"/>
        </w:rPr>
        <w:t>Description de l’appareil</w:t>
      </w:r>
      <w:bookmarkEnd w:id="7"/>
      <w:bookmarkEnd w:id="8"/>
    </w:p>
    <w:p w14:paraId="130BEFCB" w14:textId="39C582EA" w:rsidR="00616A26" w:rsidRPr="00817468" w:rsidRDefault="00DA666D" w:rsidP="00616A26">
      <w:pPr>
        <w:widowControl/>
        <w:suppressAutoHyphens w:val="0"/>
        <w:rPr>
          <w:lang w:val="fr-CH"/>
        </w:rPr>
      </w:pPr>
      <w:r>
        <w:rPr>
          <w:lang w:val="fr-CH"/>
        </w:rPr>
        <w:t xml:space="preserve">La surface plane du bracelet </w:t>
      </w:r>
      <w:r w:rsidR="00970477">
        <w:rPr>
          <w:lang w:val="fr-CH"/>
        </w:rPr>
        <w:t>est un</w:t>
      </w:r>
      <w:r>
        <w:rPr>
          <w:lang w:val="fr-CH"/>
        </w:rPr>
        <w:t xml:space="preserve"> écran tactile. Elle s’utilise comme un </w:t>
      </w:r>
      <w:r w:rsidR="002A3903">
        <w:rPr>
          <w:lang w:val="fr-CH"/>
        </w:rPr>
        <w:t>s</w:t>
      </w:r>
      <w:r>
        <w:rPr>
          <w:lang w:val="fr-CH"/>
        </w:rPr>
        <w:t>martphone (voir ci-dessous).</w:t>
      </w:r>
    </w:p>
    <w:p w14:paraId="4BFB09D3" w14:textId="697A3091" w:rsidR="00616A26" w:rsidRPr="00817468" w:rsidRDefault="00DA666D" w:rsidP="00616A26">
      <w:pPr>
        <w:widowControl/>
        <w:suppressAutoHyphens w:val="0"/>
        <w:rPr>
          <w:lang w:val="fr-CH"/>
        </w:rPr>
      </w:pPr>
      <w:r>
        <w:rPr>
          <w:lang w:val="fr-CH"/>
        </w:rPr>
        <w:t xml:space="preserve">D’un côté de l’écran tactile se trouve un cylindre métallique. </w:t>
      </w:r>
      <w:r w:rsidR="00BE7BF9">
        <w:rPr>
          <w:lang w:val="fr-CH"/>
        </w:rPr>
        <w:t xml:space="preserve">Il s’agit du sonar. Ce dernier </w:t>
      </w:r>
      <w:r w:rsidR="00970477">
        <w:rPr>
          <w:lang w:val="fr-CH"/>
        </w:rPr>
        <w:t xml:space="preserve">émet </w:t>
      </w:r>
      <w:r w:rsidR="00BE7BF9">
        <w:rPr>
          <w:lang w:val="fr-CH"/>
        </w:rPr>
        <w:t>des ultrasons qui rebondissent sur les obstacles rencontrés et sont alors identifiés par le capteur.</w:t>
      </w:r>
    </w:p>
    <w:p w14:paraId="78B4BDA3" w14:textId="179DB836" w:rsidR="00616A26" w:rsidRPr="00817468" w:rsidRDefault="005A5256" w:rsidP="00616A26">
      <w:pPr>
        <w:widowControl/>
        <w:suppressAutoHyphens w:val="0"/>
        <w:rPr>
          <w:lang w:val="fr-CH"/>
        </w:rPr>
      </w:pPr>
      <w:r>
        <w:rPr>
          <w:lang w:val="fr-CH"/>
        </w:rPr>
        <w:t>S</w:t>
      </w:r>
      <w:r w:rsidR="002A3903">
        <w:rPr>
          <w:lang w:val="fr-CH"/>
        </w:rPr>
        <w:t>ur l’un des côtés de l’écran</w:t>
      </w:r>
      <w:r>
        <w:rPr>
          <w:lang w:val="fr-CH"/>
        </w:rPr>
        <w:t xml:space="preserve"> il y a deux touches</w:t>
      </w:r>
      <w:r w:rsidR="002A3903">
        <w:rPr>
          <w:lang w:val="fr-CH"/>
        </w:rPr>
        <w:t> : la touche d’accueil (</w:t>
      </w:r>
      <w:r w:rsidR="006B09A1">
        <w:rPr>
          <w:lang w:val="fr-CH"/>
        </w:rPr>
        <w:t xml:space="preserve">touche </w:t>
      </w:r>
      <w:r w:rsidR="002A3903">
        <w:rPr>
          <w:lang w:val="fr-CH"/>
        </w:rPr>
        <w:t>longue</w:t>
      </w:r>
      <w:r w:rsidR="006B09A1">
        <w:rPr>
          <w:lang w:val="fr-CH"/>
        </w:rPr>
        <w:t>, rugueuse, saillante, placée près du cylindre) et la touche de navigation (touche courte, lisse, légèrement enfoncée).</w:t>
      </w:r>
    </w:p>
    <w:p w14:paraId="48DC1C30" w14:textId="40790E4C" w:rsidR="00616A26" w:rsidRPr="00817468" w:rsidRDefault="00272623" w:rsidP="00616A26">
      <w:pPr>
        <w:widowControl/>
        <w:suppressAutoHyphens w:val="0"/>
        <w:rPr>
          <w:lang w:val="fr-CH"/>
        </w:rPr>
      </w:pPr>
      <w:r>
        <w:rPr>
          <w:lang w:val="fr-CH"/>
        </w:rPr>
        <w:t>Les touches peuvent être utilisées comme suit, pour activer différentes fonctions :</w:t>
      </w:r>
    </w:p>
    <w:p w14:paraId="3F322E96" w14:textId="18FCE9EE" w:rsidR="00616A26" w:rsidRPr="00817468" w:rsidRDefault="00272623" w:rsidP="00616A26">
      <w:pPr>
        <w:pStyle w:val="Listenabsatz"/>
        <w:widowControl/>
        <w:numPr>
          <w:ilvl w:val="0"/>
          <w:numId w:val="37"/>
        </w:numPr>
        <w:suppressAutoHyphens w:val="0"/>
        <w:rPr>
          <w:lang w:val="fr-CH"/>
        </w:rPr>
      </w:pPr>
      <w:r>
        <w:rPr>
          <w:lang w:val="fr-CH"/>
        </w:rPr>
        <w:t>Appuyer : appuyer et relâcher immédiatement</w:t>
      </w:r>
    </w:p>
    <w:p w14:paraId="0331FF78" w14:textId="35D50A64" w:rsidR="00616A26" w:rsidRPr="00817468" w:rsidRDefault="00272623" w:rsidP="00616A26">
      <w:pPr>
        <w:pStyle w:val="Listenabsatz"/>
        <w:widowControl/>
        <w:numPr>
          <w:ilvl w:val="0"/>
          <w:numId w:val="37"/>
        </w:numPr>
        <w:suppressAutoHyphens w:val="0"/>
        <w:rPr>
          <w:lang w:val="fr-CH"/>
        </w:rPr>
      </w:pPr>
      <w:r>
        <w:rPr>
          <w:lang w:val="fr-CH"/>
        </w:rPr>
        <w:t>Appuyer et maintenir enfoncée : appuyer et maintenir la touche enfoncée pendant environ 3 secondes</w:t>
      </w:r>
    </w:p>
    <w:p w14:paraId="3022634E" w14:textId="3C9FEE7F" w:rsidR="00616A26" w:rsidRPr="00817468" w:rsidRDefault="00272623" w:rsidP="00616A26">
      <w:pPr>
        <w:pStyle w:val="Listenabsatz"/>
        <w:widowControl/>
        <w:numPr>
          <w:ilvl w:val="0"/>
          <w:numId w:val="37"/>
        </w:numPr>
        <w:suppressAutoHyphens w:val="0"/>
        <w:rPr>
          <w:lang w:val="fr-CH"/>
        </w:rPr>
      </w:pPr>
      <w:r>
        <w:rPr>
          <w:lang w:val="fr-CH"/>
        </w:rPr>
        <w:t>Double-cliquer : appuyer deux fois</w:t>
      </w:r>
    </w:p>
    <w:p w14:paraId="32487078" w14:textId="4C38C154" w:rsidR="00616A26" w:rsidRPr="00817468" w:rsidRDefault="00272623" w:rsidP="00616A26">
      <w:pPr>
        <w:widowControl/>
        <w:suppressAutoHyphens w:val="0"/>
        <w:rPr>
          <w:lang w:val="fr-CH"/>
        </w:rPr>
      </w:pPr>
      <w:r>
        <w:rPr>
          <w:lang w:val="fr-CH"/>
        </w:rPr>
        <w:t>Pour utiliser l’écran tactile, vous disposez des possibilités suivantes :</w:t>
      </w:r>
    </w:p>
    <w:p w14:paraId="200F80DD" w14:textId="3CF8D162" w:rsidR="00616A26" w:rsidRPr="00817468" w:rsidRDefault="005A5256" w:rsidP="00616A26">
      <w:pPr>
        <w:pStyle w:val="Listenabsatz"/>
        <w:widowControl/>
        <w:numPr>
          <w:ilvl w:val="0"/>
          <w:numId w:val="37"/>
        </w:numPr>
        <w:suppressAutoHyphens w:val="0"/>
        <w:rPr>
          <w:lang w:val="fr-CH"/>
        </w:rPr>
      </w:pPr>
      <w:r>
        <w:rPr>
          <w:lang w:val="fr-CH"/>
        </w:rPr>
        <w:t>Glisser le doigt sur l’écran</w:t>
      </w:r>
      <w:r w:rsidR="00272623">
        <w:rPr>
          <w:lang w:val="fr-CH"/>
        </w:rPr>
        <w:t xml:space="preserve"> dans la direction opposée au capteur</w:t>
      </w:r>
      <w:r w:rsidR="00616A26" w:rsidRPr="00817468">
        <w:rPr>
          <w:lang w:val="fr-CH"/>
        </w:rPr>
        <w:t xml:space="preserve"> (</w:t>
      </w:r>
      <w:r>
        <w:rPr>
          <w:lang w:val="fr-CH"/>
        </w:rPr>
        <w:t>du bas vers le haut / </w:t>
      </w:r>
      <w:r w:rsidR="00272623">
        <w:rPr>
          <w:lang w:val="fr-CH"/>
        </w:rPr>
        <w:t>vers l’extérieur</w:t>
      </w:r>
      <w:r w:rsidR="00616A26" w:rsidRPr="00817468">
        <w:rPr>
          <w:lang w:val="fr-CH"/>
        </w:rPr>
        <w:t>)</w:t>
      </w:r>
    </w:p>
    <w:p w14:paraId="0DCF6CE3" w14:textId="383940BD" w:rsidR="00616A26" w:rsidRPr="00817468" w:rsidRDefault="005A5256" w:rsidP="00616A26">
      <w:pPr>
        <w:pStyle w:val="Listenabsatz"/>
        <w:widowControl/>
        <w:numPr>
          <w:ilvl w:val="0"/>
          <w:numId w:val="37"/>
        </w:numPr>
        <w:suppressAutoHyphens w:val="0"/>
        <w:rPr>
          <w:lang w:val="fr-CH"/>
        </w:rPr>
      </w:pPr>
      <w:r>
        <w:rPr>
          <w:lang w:val="fr-CH"/>
        </w:rPr>
        <w:t>Glissez le doigt sur l’écran</w:t>
      </w:r>
      <w:r w:rsidR="00272623">
        <w:rPr>
          <w:lang w:val="fr-CH"/>
        </w:rPr>
        <w:t xml:space="preserve"> en direction du capteur</w:t>
      </w:r>
      <w:r w:rsidR="00616A26" w:rsidRPr="00817468">
        <w:rPr>
          <w:lang w:val="fr-CH"/>
        </w:rPr>
        <w:t xml:space="preserve"> (</w:t>
      </w:r>
      <w:r>
        <w:rPr>
          <w:lang w:val="fr-CH"/>
        </w:rPr>
        <w:t>du haut vers le bas / </w:t>
      </w:r>
      <w:r w:rsidR="00272623">
        <w:rPr>
          <w:lang w:val="fr-CH"/>
        </w:rPr>
        <w:t>vers l’intérieur</w:t>
      </w:r>
      <w:r w:rsidR="00616A26" w:rsidRPr="00817468">
        <w:rPr>
          <w:lang w:val="fr-CH"/>
        </w:rPr>
        <w:t>)</w:t>
      </w:r>
    </w:p>
    <w:p w14:paraId="699108B2" w14:textId="52CFBB27" w:rsidR="00616A26" w:rsidRPr="00817468" w:rsidRDefault="00272623" w:rsidP="00616A26">
      <w:pPr>
        <w:pStyle w:val="Listenabsatz"/>
        <w:widowControl/>
        <w:numPr>
          <w:ilvl w:val="0"/>
          <w:numId w:val="37"/>
        </w:numPr>
        <w:suppressAutoHyphens w:val="0"/>
        <w:rPr>
          <w:lang w:val="fr-CH"/>
        </w:rPr>
      </w:pPr>
      <w:r>
        <w:rPr>
          <w:lang w:val="fr-CH"/>
        </w:rPr>
        <w:t>Taper et appuyer : poser un doigt sur l’écran tactile et le maintenir au même endroit pendant 3 secondes avant de l’enlever</w:t>
      </w:r>
    </w:p>
    <w:p w14:paraId="7C077265" w14:textId="064BB0F8" w:rsidR="00616A26" w:rsidRPr="00817468" w:rsidRDefault="00272623" w:rsidP="00616A26">
      <w:pPr>
        <w:pStyle w:val="Listenabsatz"/>
        <w:widowControl/>
        <w:numPr>
          <w:ilvl w:val="0"/>
          <w:numId w:val="37"/>
        </w:numPr>
        <w:suppressAutoHyphens w:val="0"/>
        <w:rPr>
          <w:lang w:val="fr-CH"/>
        </w:rPr>
      </w:pPr>
      <w:r>
        <w:rPr>
          <w:lang w:val="fr-CH"/>
        </w:rPr>
        <w:t>Taper deux fois : tapoter deux fois rapidement l’écran tactile</w:t>
      </w:r>
    </w:p>
    <w:p w14:paraId="44BC95CF" w14:textId="606648F7" w:rsidR="00616A26" w:rsidRPr="00817468" w:rsidRDefault="00272623" w:rsidP="00616A26">
      <w:pPr>
        <w:widowControl/>
        <w:suppressAutoHyphens w:val="0"/>
        <w:rPr>
          <w:lang w:val="fr-CH"/>
        </w:rPr>
      </w:pPr>
      <w:r>
        <w:rPr>
          <w:lang w:val="fr-CH"/>
        </w:rPr>
        <w:t xml:space="preserve">La prise micro USB </w:t>
      </w:r>
      <w:r w:rsidR="00FA1CC4">
        <w:rPr>
          <w:lang w:val="fr-CH"/>
        </w:rPr>
        <w:t xml:space="preserve">se trouve </w:t>
      </w:r>
      <w:r w:rsidR="005A5256">
        <w:rPr>
          <w:lang w:val="fr-CH"/>
        </w:rPr>
        <w:t>à l’intérieur</w:t>
      </w:r>
      <w:r>
        <w:rPr>
          <w:lang w:val="fr-CH"/>
        </w:rPr>
        <w:t xml:space="preserve"> du bracelet, en face du capteur (</w:t>
      </w:r>
      <w:r w:rsidR="005A5256">
        <w:rPr>
          <w:lang w:val="fr-CH"/>
        </w:rPr>
        <w:t>cavité</w:t>
      </w:r>
      <w:r>
        <w:rPr>
          <w:lang w:val="fr-CH"/>
        </w:rPr>
        <w:t>)</w:t>
      </w:r>
      <w:r w:rsidR="005A5256">
        <w:rPr>
          <w:lang w:val="fr-CH"/>
        </w:rPr>
        <w:t xml:space="preserve">, sur la </w:t>
      </w:r>
      <w:r>
        <w:rPr>
          <w:lang w:val="fr-CH"/>
        </w:rPr>
        <w:t>partie du bracelet munie du fermoir.</w:t>
      </w:r>
    </w:p>
    <w:p w14:paraId="11CC0FA0" w14:textId="17B7AFF4" w:rsidR="00616A26" w:rsidRPr="00817468" w:rsidRDefault="00272623" w:rsidP="00616A26">
      <w:pPr>
        <w:widowControl/>
        <w:suppressAutoHyphens w:val="0"/>
        <w:rPr>
          <w:lang w:val="fr-CH"/>
        </w:rPr>
      </w:pPr>
      <w:r>
        <w:rPr>
          <w:lang w:val="fr-CH"/>
        </w:rPr>
        <w:t xml:space="preserve">Votre </w:t>
      </w:r>
      <w:proofErr w:type="spellStart"/>
      <w:r>
        <w:rPr>
          <w:lang w:val="fr-CH"/>
        </w:rPr>
        <w:t>Sunu</w:t>
      </w:r>
      <w:proofErr w:type="spellEnd"/>
      <w:r>
        <w:rPr>
          <w:lang w:val="fr-CH"/>
        </w:rPr>
        <w:t xml:space="preserve"> Band est livré avec un bracelet en silicone hypoallergénique de 22 mm doté d’un fermoir gris.</w:t>
      </w:r>
    </w:p>
    <w:p w14:paraId="5C803667" w14:textId="4044EE9A" w:rsidR="00616A26" w:rsidRPr="00817468" w:rsidRDefault="00EE7EA0" w:rsidP="00616A26">
      <w:pPr>
        <w:pStyle w:val="berschrift1num"/>
        <w:numPr>
          <w:ilvl w:val="0"/>
          <w:numId w:val="35"/>
        </w:numPr>
        <w:ind w:left="720" w:hanging="720"/>
        <w:rPr>
          <w:lang w:val="fr-CH"/>
        </w:rPr>
      </w:pPr>
      <w:bookmarkStart w:id="9" w:name="_Toc16172469"/>
      <w:bookmarkStart w:id="10" w:name="_Toc17716128"/>
      <w:r>
        <w:rPr>
          <w:lang w:val="fr-CH"/>
        </w:rPr>
        <w:lastRenderedPageBreak/>
        <w:t>Chargement du bracelet</w:t>
      </w:r>
      <w:bookmarkEnd w:id="9"/>
      <w:bookmarkEnd w:id="10"/>
    </w:p>
    <w:p w14:paraId="3DB3FFFC" w14:textId="36950D59" w:rsidR="00616A26" w:rsidRPr="00817468" w:rsidRDefault="00240A48" w:rsidP="00616A26">
      <w:pPr>
        <w:widowControl/>
        <w:suppressAutoHyphens w:val="0"/>
        <w:rPr>
          <w:lang w:val="fr-CH"/>
        </w:rPr>
      </w:pPr>
      <w:r>
        <w:rPr>
          <w:lang w:val="fr-CH"/>
        </w:rPr>
        <w:t xml:space="preserve">Veuillez charger votre bracelet avec le câble de chargement micro USB. Il est recommandé de charger complètement le </w:t>
      </w:r>
      <w:proofErr w:type="spellStart"/>
      <w:r>
        <w:rPr>
          <w:lang w:val="fr-CH"/>
        </w:rPr>
        <w:t>Sunu</w:t>
      </w:r>
      <w:proofErr w:type="spellEnd"/>
      <w:r>
        <w:rPr>
          <w:lang w:val="fr-CH"/>
        </w:rPr>
        <w:t xml:space="preserve"> Band avant la première mise en service.</w:t>
      </w:r>
    </w:p>
    <w:p w14:paraId="3D7035F9" w14:textId="04E8AFBD" w:rsidR="00616A26" w:rsidRPr="00817468" w:rsidRDefault="00240A48" w:rsidP="00616A26">
      <w:pPr>
        <w:widowControl/>
        <w:suppressAutoHyphens w:val="0"/>
        <w:rPr>
          <w:lang w:val="fr-CH"/>
        </w:rPr>
      </w:pPr>
      <w:r>
        <w:rPr>
          <w:lang w:val="fr-CH"/>
        </w:rPr>
        <w:t xml:space="preserve">Raccordez l’appareil au moyen du câble contenu dans l’emballage. Pour ce faire, prenez le </w:t>
      </w:r>
      <w:proofErr w:type="spellStart"/>
      <w:r>
        <w:rPr>
          <w:lang w:val="fr-CH"/>
        </w:rPr>
        <w:t>Sunu</w:t>
      </w:r>
      <w:proofErr w:type="spellEnd"/>
      <w:r>
        <w:rPr>
          <w:lang w:val="fr-CH"/>
        </w:rPr>
        <w:t xml:space="preserve"> Band de manière à ce que l</w:t>
      </w:r>
      <w:r w:rsidR="00D07D12">
        <w:rPr>
          <w:lang w:val="fr-CH"/>
        </w:rPr>
        <w:t>’intérieur</w:t>
      </w:r>
      <w:r>
        <w:rPr>
          <w:lang w:val="fr-CH"/>
        </w:rPr>
        <w:t xml:space="preserve"> du bracelet soit dirigé vers </w:t>
      </w:r>
      <w:r w:rsidR="00D07D12">
        <w:rPr>
          <w:lang w:val="fr-CH"/>
        </w:rPr>
        <w:t>le</w:t>
      </w:r>
      <w:r>
        <w:rPr>
          <w:lang w:val="fr-CH"/>
        </w:rPr>
        <w:t xml:space="preserve"> haut et que la prise USB regarde vers vous.</w:t>
      </w:r>
    </w:p>
    <w:p w14:paraId="14D3599E" w14:textId="6E6E17E0" w:rsidR="00616A26" w:rsidRPr="00817468" w:rsidRDefault="00240A48" w:rsidP="00616A26">
      <w:pPr>
        <w:widowControl/>
        <w:suppressAutoHyphens w:val="0"/>
        <w:rPr>
          <w:lang w:val="fr-CH"/>
        </w:rPr>
      </w:pPr>
      <w:r>
        <w:rPr>
          <w:lang w:val="fr-CH"/>
        </w:rPr>
        <w:t xml:space="preserve">La </w:t>
      </w:r>
      <w:r w:rsidR="006B032A">
        <w:rPr>
          <w:lang w:val="fr-CH"/>
        </w:rPr>
        <w:t>petite</w:t>
      </w:r>
      <w:r>
        <w:rPr>
          <w:lang w:val="fr-CH"/>
        </w:rPr>
        <w:t xml:space="preserve"> </w:t>
      </w:r>
      <w:r w:rsidR="00CF0F7A">
        <w:rPr>
          <w:lang w:val="fr-CH"/>
        </w:rPr>
        <w:t xml:space="preserve">prise </w:t>
      </w:r>
      <w:r>
        <w:rPr>
          <w:lang w:val="fr-CH"/>
        </w:rPr>
        <w:t>du câble de charge</w:t>
      </w:r>
      <w:r w:rsidR="006B032A">
        <w:rPr>
          <w:lang w:val="fr-CH"/>
        </w:rPr>
        <w:t>ment</w:t>
      </w:r>
      <w:r>
        <w:rPr>
          <w:lang w:val="fr-CH"/>
        </w:rPr>
        <w:t xml:space="preserve"> est munie de deux </w:t>
      </w:r>
      <w:r w:rsidR="006B032A">
        <w:rPr>
          <w:lang w:val="fr-CH"/>
        </w:rPr>
        <w:t>minuscules</w:t>
      </w:r>
      <w:r>
        <w:rPr>
          <w:lang w:val="fr-CH"/>
        </w:rPr>
        <w:t xml:space="preserve"> </w:t>
      </w:r>
      <w:r w:rsidR="006B032A">
        <w:rPr>
          <w:lang w:val="fr-CH"/>
        </w:rPr>
        <w:t>aspérités</w:t>
      </w:r>
      <w:r>
        <w:rPr>
          <w:lang w:val="fr-CH"/>
        </w:rPr>
        <w:t>. Lorsque vous insérez la prise, veillez à ce qu’</w:t>
      </w:r>
      <w:r w:rsidR="006B032A">
        <w:rPr>
          <w:lang w:val="fr-CH"/>
        </w:rPr>
        <w:t>elles</w:t>
      </w:r>
      <w:r>
        <w:rPr>
          <w:lang w:val="fr-CH"/>
        </w:rPr>
        <w:t xml:space="preserve"> soient dirigé</w:t>
      </w:r>
      <w:r w:rsidR="006B032A">
        <w:rPr>
          <w:lang w:val="fr-CH"/>
        </w:rPr>
        <w:t>e</w:t>
      </w:r>
      <w:r>
        <w:rPr>
          <w:lang w:val="fr-CH"/>
        </w:rPr>
        <w:t xml:space="preserve">s vers </w:t>
      </w:r>
      <w:r w:rsidR="00542943">
        <w:rPr>
          <w:lang w:val="fr-CH"/>
        </w:rPr>
        <w:t>la partie du bracelet comportant le fermoir.</w:t>
      </w:r>
    </w:p>
    <w:p w14:paraId="0B21B2CE" w14:textId="240B72AC" w:rsidR="00616A26" w:rsidRPr="00817468" w:rsidRDefault="006B032A" w:rsidP="00616A26">
      <w:pPr>
        <w:widowControl/>
        <w:suppressAutoHyphens w:val="0"/>
        <w:rPr>
          <w:lang w:val="fr-CH"/>
        </w:rPr>
      </w:pPr>
      <w:r>
        <w:rPr>
          <w:lang w:val="fr-CH"/>
        </w:rPr>
        <w:t xml:space="preserve">Pour raccorder le câble au courant, il vous faut un adaptateur USB. Celui-ci n’est pas contenu dans l’emballage. Si vous possédez un smartphone, vous pouvez utiliser l’adaptateur correspondant pour charger le bracelet. </w:t>
      </w:r>
      <w:r w:rsidR="00CF0F7A">
        <w:rPr>
          <w:lang w:val="fr-CH"/>
        </w:rPr>
        <w:t xml:space="preserve">Le </w:t>
      </w:r>
      <w:proofErr w:type="spellStart"/>
      <w:r w:rsidR="00CF0F7A">
        <w:rPr>
          <w:lang w:val="fr-CH"/>
        </w:rPr>
        <w:t>Sunu</w:t>
      </w:r>
      <w:proofErr w:type="spellEnd"/>
      <w:r w:rsidR="00CF0F7A">
        <w:rPr>
          <w:lang w:val="fr-CH"/>
        </w:rPr>
        <w:t xml:space="preserve"> Band peut aussi être chargé via</w:t>
      </w:r>
      <w:r w:rsidR="0015374F">
        <w:rPr>
          <w:lang w:val="fr-CH"/>
        </w:rPr>
        <w:t xml:space="preserve"> le câble directement sur un ordinateur.</w:t>
      </w:r>
    </w:p>
    <w:p w14:paraId="26D5495A" w14:textId="5BC3B2ED" w:rsidR="00616A26" w:rsidRPr="00817468" w:rsidRDefault="0015374F" w:rsidP="00616A26">
      <w:pPr>
        <w:widowControl/>
        <w:suppressAutoHyphens w:val="0"/>
        <w:rPr>
          <w:lang w:val="fr-CH"/>
        </w:rPr>
      </w:pPr>
      <w:r>
        <w:rPr>
          <w:lang w:val="fr-CH"/>
        </w:rPr>
        <w:t>Environ 20 secondes après le raccordement, l’appareil vibre pour indiquer qu’il est alimenté en courant. S’il ne vibre pas, assurez-vous que le câble est branché correctement des deux côtés.</w:t>
      </w:r>
    </w:p>
    <w:p w14:paraId="5F6BC43B" w14:textId="19F538DC" w:rsidR="00616A26" w:rsidRPr="00817468" w:rsidRDefault="0015374F" w:rsidP="00616A26">
      <w:pPr>
        <w:widowControl/>
        <w:suppressAutoHyphens w:val="0"/>
        <w:rPr>
          <w:lang w:val="fr-CH"/>
        </w:rPr>
      </w:pPr>
      <w:r>
        <w:rPr>
          <w:lang w:val="fr-CH"/>
        </w:rPr>
        <w:t>Le temps de charge moyen est de 90 minutes et la durée de fonctionnement de la batterie d’environ 12 heures.</w:t>
      </w:r>
    </w:p>
    <w:p w14:paraId="4453F0A9" w14:textId="55B819A5" w:rsidR="00616A26" w:rsidRPr="00817468" w:rsidRDefault="000A7C28" w:rsidP="00616A26">
      <w:pPr>
        <w:pStyle w:val="berschrift1num"/>
        <w:numPr>
          <w:ilvl w:val="0"/>
          <w:numId w:val="35"/>
        </w:numPr>
        <w:ind w:left="720" w:hanging="720"/>
        <w:rPr>
          <w:lang w:val="fr-CH"/>
        </w:rPr>
      </w:pPr>
      <w:bookmarkStart w:id="11" w:name="_Toc16172470"/>
      <w:bookmarkStart w:id="12" w:name="_Toc17716129"/>
      <w:r>
        <w:rPr>
          <w:lang w:val="fr-CH"/>
        </w:rPr>
        <w:t>Fixation du bracelet</w:t>
      </w:r>
      <w:bookmarkEnd w:id="11"/>
      <w:bookmarkEnd w:id="12"/>
    </w:p>
    <w:p w14:paraId="63446C71" w14:textId="7FB17788" w:rsidR="00616A26" w:rsidRPr="00817468" w:rsidRDefault="0015374F" w:rsidP="00616A26">
      <w:pPr>
        <w:widowControl/>
        <w:suppressAutoHyphens w:val="0"/>
        <w:rPr>
          <w:lang w:val="fr-CH"/>
        </w:rPr>
      </w:pPr>
      <w:r>
        <w:rPr>
          <w:lang w:val="fr-CH"/>
        </w:rPr>
        <w:t xml:space="preserve">Vous pouvez porter votre bracelet </w:t>
      </w:r>
      <w:r w:rsidR="00A61D61">
        <w:rPr>
          <w:lang w:val="fr-CH"/>
        </w:rPr>
        <w:t>au</w:t>
      </w:r>
      <w:r>
        <w:rPr>
          <w:lang w:val="fr-CH"/>
        </w:rPr>
        <w:t xml:space="preserve"> poignet gauche ou droit, comme une montre. Veillez à ce que le capteur soit placé du côté du pouce et</w:t>
      </w:r>
      <w:r w:rsidR="00542943">
        <w:rPr>
          <w:lang w:val="fr-CH"/>
        </w:rPr>
        <w:t xml:space="preserve"> serrez bien le</w:t>
      </w:r>
      <w:r>
        <w:rPr>
          <w:lang w:val="fr-CH"/>
        </w:rPr>
        <w:t xml:space="preserve"> bracelet. Il est recommandé de ne pas porter le </w:t>
      </w:r>
      <w:proofErr w:type="spellStart"/>
      <w:r>
        <w:rPr>
          <w:lang w:val="fr-CH"/>
        </w:rPr>
        <w:t>Sunu</w:t>
      </w:r>
      <w:proofErr w:type="spellEnd"/>
      <w:r>
        <w:rPr>
          <w:lang w:val="fr-CH"/>
        </w:rPr>
        <w:t xml:space="preserve"> Band sur le bras avec lequel vous tenez votre canne ou votre chien guide.</w:t>
      </w:r>
    </w:p>
    <w:p w14:paraId="53011E37" w14:textId="24FE3932" w:rsidR="00616A26" w:rsidRPr="00817468" w:rsidRDefault="000A7C28" w:rsidP="00616A26">
      <w:pPr>
        <w:pStyle w:val="berschrift1num"/>
        <w:numPr>
          <w:ilvl w:val="0"/>
          <w:numId w:val="35"/>
        </w:numPr>
        <w:ind w:left="720" w:hanging="720"/>
        <w:rPr>
          <w:lang w:val="fr-CH"/>
        </w:rPr>
      </w:pPr>
      <w:bookmarkStart w:id="13" w:name="_Toc16172471"/>
      <w:bookmarkStart w:id="14" w:name="_Toc17716130"/>
      <w:r>
        <w:rPr>
          <w:lang w:val="fr-CH"/>
        </w:rPr>
        <w:t>Mode veille</w:t>
      </w:r>
      <w:bookmarkEnd w:id="13"/>
      <w:bookmarkEnd w:id="14"/>
    </w:p>
    <w:p w14:paraId="6CF104C9" w14:textId="11BBB36C" w:rsidR="00616A26" w:rsidRPr="00817468" w:rsidRDefault="0015374F" w:rsidP="00616A26">
      <w:pPr>
        <w:widowControl/>
        <w:suppressAutoHyphens w:val="0"/>
        <w:rPr>
          <w:lang w:val="fr-CH"/>
        </w:rPr>
      </w:pPr>
      <w:r>
        <w:rPr>
          <w:lang w:val="fr-CH"/>
        </w:rPr>
        <w:t xml:space="preserve">La touche d’accueil est comparable à la touche de verrouillage de l’écran sur un smartphone. Elle vous permet de quitter une application activée et d’accéder au mode veille. </w:t>
      </w:r>
      <w:r w:rsidR="00461FDD">
        <w:rPr>
          <w:lang w:val="fr-CH"/>
        </w:rPr>
        <w:t xml:space="preserve">Dans ce mode, il vous suffit d’effleurer l’écran pour consulter l’heure, qui vous est donnée par différents </w:t>
      </w:r>
      <w:r w:rsidR="00A61D61">
        <w:rPr>
          <w:lang w:val="fr-CH"/>
        </w:rPr>
        <w:t>types</w:t>
      </w:r>
      <w:r w:rsidR="00461FDD">
        <w:rPr>
          <w:lang w:val="fr-CH"/>
        </w:rPr>
        <w:t xml:space="preserve"> de vibrations.</w:t>
      </w:r>
    </w:p>
    <w:p w14:paraId="755186EE" w14:textId="7FAE26F6" w:rsidR="00616A26" w:rsidRPr="00817468" w:rsidRDefault="00461FDD" w:rsidP="00616A26">
      <w:pPr>
        <w:widowControl/>
        <w:suppressAutoHyphens w:val="0"/>
        <w:rPr>
          <w:lang w:val="fr-CH"/>
        </w:rPr>
      </w:pPr>
      <w:r>
        <w:rPr>
          <w:lang w:val="fr-CH"/>
        </w:rPr>
        <w:t xml:space="preserve">Si vous appuyez sur la touche d’accueil, une vibration longue et faible vous indique que le </w:t>
      </w:r>
      <w:proofErr w:type="spellStart"/>
      <w:r>
        <w:rPr>
          <w:lang w:val="fr-CH"/>
        </w:rPr>
        <w:t>Sunu</w:t>
      </w:r>
      <w:proofErr w:type="spellEnd"/>
      <w:r>
        <w:rPr>
          <w:lang w:val="fr-CH"/>
        </w:rPr>
        <w:t xml:space="preserve"> Band est en mode veille. L’appareil se met automatiquement en mode veille lorsqu’il n’est pas utilisé pendant plus d’une minute. Pour le « réveiller », il suffit d’appuyer une nouvelle fois sur la touche d’accueil.</w:t>
      </w:r>
    </w:p>
    <w:p w14:paraId="53B258AA" w14:textId="7F4E378B" w:rsidR="00616A26" w:rsidRPr="00817468" w:rsidRDefault="00461FDD" w:rsidP="00616A26">
      <w:pPr>
        <w:pStyle w:val="berschrift1num"/>
        <w:numPr>
          <w:ilvl w:val="0"/>
          <w:numId w:val="35"/>
        </w:numPr>
        <w:ind w:left="720" w:hanging="720"/>
        <w:rPr>
          <w:lang w:val="fr-CH"/>
        </w:rPr>
      </w:pPr>
      <w:bookmarkStart w:id="15" w:name="_Toc16172472"/>
      <w:bookmarkStart w:id="16" w:name="_Toc17716131"/>
      <w:r>
        <w:rPr>
          <w:lang w:val="fr-CH"/>
        </w:rPr>
        <w:t xml:space="preserve">Applications du </w:t>
      </w:r>
      <w:proofErr w:type="spellStart"/>
      <w:r w:rsidR="00616A26" w:rsidRPr="00817468">
        <w:rPr>
          <w:lang w:val="fr-CH"/>
        </w:rPr>
        <w:t>Sunu</w:t>
      </w:r>
      <w:proofErr w:type="spellEnd"/>
      <w:r>
        <w:rPr>
          <w:lang w:val="fr-CH"/>
        </w:rPr>
        <w:t xml:space="preserve"> </w:t>
      </w:r>
      <w:r w:rsidR="00616A26" w:rsidRPr="00817468">
        <w:rPr>
          <w:lang w:val="fr-CH"/>
        </w:rPr>
        <w:t>Band</w:t>
      </w:r>
      <w:bookmarkEnd w:id="15"/>
      <w:bookmarkEnd w:id="16"/>
    </w:p>
    <w:p w14:paraId="7C004380" w14:textId="74780E08" w:rsidR="00616A26" w:rsidRPr="00817468" w:rsidRDefault="00461FDD" w:rsidP="00616A26">
      <w:pPr>
        <w:pStyle w:val="Textkrper"/>
        <w:rPr>
          <w:lang w:val="fr-CH"/>
        </w:rPr>
      </w:pPr>
      <w:r>
        <w:rPr>
          <w:lang w:val="fr-CH"/>
        </w:rPr>
        <w:t>L</w:t>
      </w:r>
      <w:r w:rsidR="00A16584">
        <w:rPr>
          <w:lang w:val="fr-CH"/>
        </w:rPr>
        <w:t xml:space="preserve">es </w:t>
      </w:r>
      <w:r>
        <w:rPr>
          <w:lang w:val="fr-CH"/>
        </w:rPr>
        <w:t>App</w:t>
      </w:r>
      <w:r w:rsidR="00A16584">
        <w:rPr>
          <w:lang w:val="fr-CH"/>
        </w:rPr>
        <w:t>lis</w:t>
      </w:r>
      <w:r>
        <w:rPr>
          <w:lang w:val="fr-CH"/>
        </w:rPr>
        <w:t xml:space="preserve"> du </w:t>
      </w:r>
      <w:proofErr w:type="spellStart"/>
      <w:r>
        <w:rPr>
          <w:lang w:val="fr-CH"/>
        </w:rPr>
        <w:t>Sunu</w:t>
      </w:r>
      <w:proofErr w:type="spellEnd"/>
      <w:r>
        <w:rPr>
          <w:lang w:val="fr-CH"/>
        </w:rPr>
        <w:t xml:space="preserve"> Band vous permet</w:t>
      </w:r>
      <w:r w:rsidR="007F45C8">
        <w:rPr>
          <w:lang w:val="fr-CH"/>
        </w:rPr>
        <w:t>tent</w:t>
      </w:r>
      <w:r>
        <w:rPr>
          <w:lang w:val="fr-CH"/>
        </w:rPr>
        <w:t xml:space="preserve"> d’activer, de désactiver, de modifier et de gérer di</w:t>
      </w:r>
      <w:r w:rsidR="00A16584">
        <w:rPr>
          <w:lang w:val="fr-CH"/>
        </w:rPr>
        <w:t>verses</w:t>
      </w:r>
      <w:r>
        <w:rPr>
          <w:lang w:val="fr-CH"/>
        </w:rPr>
        <w:t xml:space="preserve"> fonctions et applications. Actuellement, elle</w:t>
      </w:r>
      <w:r w:rsidR="007F45C8">
        <w:rPr>
          <w:lang w:val="fr-CH"/>
        </w:rPr>
        <w:t>s sont disponibles uniquement</w:t>
      </w:r>
      <w:r>
        <w:rPr>
          <w:lang w:val="fr-CH"/>
        </w:rPr>
        <w:t xml:space="preserve"> pour les appareils dotés du système </w:t>
      </w:r>
      <w:proofErr w:type="spellStart"/>
      <w:r>
        <w:rPr>
          <w:lang w:val="fr-CH"/>
        </w:rPr>
        <w:t>iOs</w:t>
      </w:r>
      <w:proofErr w:type="spellEnd"/>
      <w:r w:rsidR="00616A26" w:rsidRPr="00817468">
        <w:rPr>
          <w:lang w:val="fr-CH"/>
        </w:rPr>
        <w:t>.</w:t>
      </w:r>
    </w:p>
    <w:p w14:paraId="312A8C39" w14:textId="33AFFFF4" w:rsidR="00616A26" w:rsidRPr="00817468" w:rsidRDefault="00461FDD" w:rsidP="00616A26">
      <w:pPr>
        <w:pStyle w:val="Textkrper"/>
        <w:rPr>
          <w:lang w:val="fr-CH"/>
        </w:rPr>
      </w:pPr>
      <w:r>
        <w:rPr>
          <w:lang w:val="fr-CH"/>
        </w:rPr>
        <w:t xml:space="preserve">En principe, le </w:t>
      </w:r>
      <w:proofErr w:type="spellStart"/>
      <w:r>
        <w:rPr>
          <w:lang w:val="fr-CH"/>
        </w:rPr>
        <w:t>Sunu</w:t>
      </w:r>
      <w:proofErr w:type="spellEnd"/>
      <w:r>
        <w:rPr>
          <w:lang w:val="fr-CH"/>
        </w:rPr>
        <w:t xml:space="preserve"> Band est fourni avec les trois applications suivantes :</w:t>
      </w:r>
    </w:p>
    <w:p w14:paraId="485230F6" w14:textId="1D31F35F" w:rsidR="00616A26" w:rsidRPr="00817468" w:rsidRDefault="00461FDD" w:rsidP="00616A26">
      <w:pPr>
        <w:pStyle w:val="Textkrper"/>
        <w:numPr>
          <w:ilvl w:val="0"/>
          <w:numId w:val="37"/>
        </w:numPr>
        <w:rPr>
          <w:lang w:val="fr-CH"/>
        </w:rPr>
      </w:pPr>
      <w:r>
        <w:rPr>
          <w:lang w:val="fr-CH"/>
        </w:rPr>
        <w:t>horloge</w:t>
      </w:r>
    </w:p>
    <w:p w14:paraId="142D276F" w14:textId="7E32F969" w:rsidR="00616A26" w:rsidRPr="00817468" w:rsidRDefault="00461FDD" w:rsidP="00616A26">
      <w:pPr>
        <w:pStyle w:val="Textkrper"/>
        <w:numPr>
          <w:ilvl w:val="0"/>
          <w:numId w:val="37"/>
        </w:numPr>
        <w:rPr>
          <w:lang w:val="fr-CH"/>
        </w:rPr>
      </w:pPr>
      <w:r>
        <w:rPr>
          <w:lang w:val="fr-CH"/>
        </w:rPr>
        <w:t>a</w:t>
      </w:r>
      <w:r w:rsidR="00616A26" w:rsidRPr="00817468">
        <w:rPr>
          <w:lang w:val="fr-CH"/>
        </w:rPr>
        <w:t>larme (</w:t>
      </w:r>
      <w:r>
        <w:rPr>
          <w:lang w:val="fr-CH"/>
        </w:rPr>
        <w:t>uniquement disponible avec l’App</w:t>
      </w:r>
      <w:r w:rsidR="00A16584">
        <w:rPr>
          <w:lang w:val="fr-CH"/>
        </w:rPr>
        <w:t>li</w:t>
      </w:r>
      <w:r w:rsidR="00616A26" w:rsidRPr="00817468">
        <w:rPr>
          <w:lang w:val="fr-CH"/>
        </w:rPr>
        <w:t xml:space="preserve"> Smartphone)</w:t>
      </w:r>
    </w:p>
    <w:p w14:paraId="234E8D8A" w14:textId="7E9E5F39" w:rsidR="00616A26" w:rsidRPr="00817468" w:rsidRDefault="00461FDD" w:rsidP="00616A26">
      <w:pPr>
        <w:pStyle w:val="Textkrper"/>
        <w:numPr>
          <w:ilvl w:val="0"/>
          <w:numId w:val="37"/>
        </w:numPr>
        <w:rPr>
          <w:lang w:val="fr-CH"/>
        </w:rPr>
      </w:pPr>
      <w:r>
        <w:rPr>
          <w:lang w:val="fr-CH"/>
        </w:rPr>
        <w:t>détection d</w:t>
      </w:r>
      <w:r w:rsidR="004F4133">
        <w:rPr>
          <w:lang w:val="fr-CH"/>
        </w:rPr>
        <w:t>’</w:t>
      </w:r>
      <w:r>
        <w:rPr>
          <w:lang w:val="fr-CH"/>
        </w:rPr>
        <w:t>obstacles</w:t>
      </w:r>
    </w:p>
    <w:p w14:paraId="1798B429" w14:textId="59742AC0" w:rsidR="00616A26" w:rsidRPr="00817468" w:rsidRDefault="00461FDD" w:rsidP="00616A26">
      <w:pPr>
        <w:pStyle w:val="berschrift2num"/>
        <w:numPr>
          <w:ilvl w:val="1"/>
          <w:numId w:val="35"/>
        </w:numPr>
        <w:ind w:left="720" w:hanging="720"/>
        <w:rPr>
          <w:lang w:val="fr-CH"/>
        </w:rPr>
      </w:pPr>
      <w:bookmarkStart w:id="17" w:name="_Toc17716132"/>
      <w:r>
        <w:rPr>
          <w:lang w:val="fr-CH"/>
        </w:rPr>
        <w:t>Horloge</w:t>
      </w:r>
      <w:bookmarkEnd w:id="17"/>
    </w:p>
    <w:p w14:paraId="5844583E" w14:textId="69CF42AC" w:rsidR="00616A26" w:rsidRPr="00817468" w:rsidRDefault="00461FDD" w:rsidP="00616A26">
      <w:pPr>
        <w:pStyle w:val="Textkrper"/>
        <w:rPr>
          <w:lang w:val="fr-CH"/>
        </w:rPr>
      </w:pPr>
      <w:r>
        <w:rPr>
          <w:lang w:val="fr-CH"/>
        </w:rPr>
        <w:t xml:space="preserve">Une série de vibrations longues et courtes vous permet de consulter l’heure. Suivant la direction dans laquelle vous </w:t>
      </w:r>
      <w:r w:rsidR="007F45C8">
        <w:rPr>
          <w:lang w:val="fr-CH"/>
        </w:rPr>
        <w:t>glissez le doigt sur l’écran</w:t>
      </w:r>
      <w:r>
        <w:rPr>
          <w:lang w:val="fr-CH"/>
        </w:rPr>
        <w:t>, l’appareil indique les heures ou les minutes.</w:t>
      </w:r>
    </w:p>
    <w:p w14:paraId="50FA2A13" w14:textId="5A284CCB" w:rsidR="00616A26" w:rsidRPr="00817468" w:rsidRDefault="00461FDD" w:rsidP="00616A26">
      <w:pPr>
        <w:pStyle w:val="Textkrper"/>
        <w:rPr>
          <w:lang w:val="fr-CH"/>
        </w:rPr>
      </w:pPr>
      <w:r>
        <w:rPr>
          <w:lang w:val="fr-CH"/>
        </w:rPr>
        <w:lastRenderedPageBreak/>
        <w:t>Pour activer l’horloge, appuyez sur la touche d’accueil. Une vibration brève et faible indique que le bracelet se trouve en mode veille. L’horloge est alors disponible pendant une minute, avant que l’appareil retombe en mode veille.</w:t>
      </w:r>
    </w:p>
    <w:p w14:paraId="282CF5CB" w14:textId="7D2B3FFE" w:rsidR="00616A26" w:rsidRPr="00817468" w:rsidRDefault="005E64D3" w:rsidP="00616A26">
      <w:pPr>
        <w:pStyle w:val="Textkrper"/>
        <w:rPr>
          <w:lang w:val="fr-CH"/>
        </w:rPr>
      </w:pPr>
      <w:r>
        <w:rPr>
          <w:lang w:val="fr-CH"/>
        </w:rPr>
        <w:t xml:space="preserve">Glissez le doigt sur </w:t>
      </w:r>
      <w:r w:rsidR="00461FDD">
        <w:rPr>
          <w:lang w:val="fr-CH"/>
        </w:rPr>
        <w:t>l’écran vers l’extérieur pour avoir les heures et vers l’intérieur pour avoir les minutes.</w:t>
      </w:r>
    </w:p>
    <w:p w14:paraId="5FDE2CE2" w14:textId="02937DB9" w:rsidR="00616A26" w:rsidRPr="00817468" w:rsidRDefault="00E83A04" w:rsidP="00616A26">
      <w:pPr>
        <w:pStyle w:val="berschrift3num"/>
        <w:numPr>
          <w:ilvl w:val="2"/>
          <w:numId w:val="35"/>
        </w:numPr>
        <w:ind w:left="720" w:hanging="720"/>
        <w:rPr>
          <w:lang w:val="fr-CH"/>
        </w:rPr>
      </w:pPr>
      <w:bookmarkStart w:id="18" w:name="_Toc16172474"/>
      <w:bookmarkStart w:id="19" w:name="_Toc17716133"/>
      <w:r>
        <w:rPr>
          <w:lang w:val="fr-CH"/>
        </w:rPr>
        <w:t>Indication des heures</w:t>
      </w:r>
      <w:bookmarkEnd w:id="18"/>
      <w:bookmarkEnd w:id="19"/>
    </w:p>
    <w:p w14:paraId="696CC685" w14:textId="4AA162E9" w:rsidR="00616A26" w:rsidRPr="00817468" w:rsidRDefault="005E64D3" w:rsidP="00616A26">
      <w:pPr>
        <w:pStyle w:val="Textkrper"/>
        <w:rPr>
          <w:lang w:val="fr-CH"/>
        </w:rPr>
      </w:pPr>
      <w:r>
        <w:rPr>
          <w:lang w:val="fr-CH"/>
        </w:rPr>
        <w:t>Glissez le doigt sur</w:t>
      </w:r>
      <w:r w:rsidR="00E83A04">
        <w:rPr>
          <w:lang w:val="fr-CH"/>
        </w:rPr>
        <w:t xml:space="preserve"> l’écran vers l’extérieur pour obtenir les heures. Celles-ci sont indiquées comme suit :</w:t>
      </w:r>
    </w:p>
    <w:p w14:paraId="0D08D627" w14:textId="1D98A38A" w:rsidR="00616A26" w:rsidRPr="00817468" w:rsidRDefault="00E83A04" w:rsidP="00616A26">
      <w:pPr>
        <w:pStyle w:val="Textkrper"/>
        <w:numPr>
          <w:ilvl w:val="0"/>
          <w:numId w:val="37"/>
        </w:numPr>
        <w:rPr>
          <w:lang w:val="fr-CH"/>
        </w:rPr>
      </w:pPr>
      <w:r>
        <w:rPr>
          <w:lang w:val="fr-CH"/>
        </w:rPr>
        <w:t>Vibration brève</w:t>
      </w:r>
      <w:r w:rsidR="00616A26" w:rsidRPr="00817468">
        <w:rPr>
          <w:lang w:val="fr-CH"/>
        </w:rPr>
        <w:t xml:space="preserve"> = 1 </w:t>
      </w:r>
      <w:r>
        <w:rPr>
          <w:lang w:val="fr-CH"/>
        </w:rPr>
        <w:t>heure</w:t>
      </w:r>
    </w:p>
    <w:p w14:paraId="270C56FC" w14:textId="54994BCF" w:rsidR="00616A26" w:rsidRPr="00817468" w:rsidRDefault="00E83A04" w:rsidP="00616A26">
      <w:pPr>
        <w:pStyle w:val="Textkrper"/>
        <w:numPr>
          <w:ilvl w:val="0"/>
          <w:numId w:val="37"/>
        </w:numPr>
        <w:rPr>
          <w:lang w:val="fr-CH"/>
        </w:rPr>
      </w:pPr>
      <w:r>
        <w:rPr>
          <w:lang w:val="fr-CH"/>
        </w:rPr>
        <w:t>Vibration longue</w:t>
      </w:r>
      <w:r w:rsidR="00616A26" w:rsidRPr="00817468">
        <w:rPr>
          <w:lang w:val="fr-CH"/>
        </w:rPr>
        <w:t xml:space="preserve"> = 5 </w:t>
      </w:r>
      <w:r>
        <w:rPr>
          <w:lang w:val="fr-CH"/>
        </w:rPr>
        <w:t>heures</w:t>
      </w:r>
    </w:p>
    <w:p w14:paraId="1F71B998" w14:textId="756770CD" w:rsidR="00616A26" w:rsidRPr="00817468" w:rsidRDefault="00E83A04" w:rsidP="00616A26">
      <w:pPr>
        <w:pStyle w:val="Textkrper"/>
        <w:rPr>
          <w:lang w:val="fr-CH"/>
        </w:rPr>
      </w:pPr>
      <w:r>
        <w:rPr>
          <w:lang w:val="fr-CH"/>
        </w:rPr>
        <w:t>Exemples </w:t>
      </w:r>
      <w:r w:rsidR="00616A26" w:rsidRPr="00817468">
        <w:rPr>
          <w:lang w:val="fr-CH"/>
        </w:rPr>
        <w:t>:</w:t>
      </w:r>
    </w:p>
    <w:p w14:paraId="68E9D0F6" w14:textId="5D89A6DA" w:rsidR="00616A26" w:rsidRPr="00817468" w:rsidRDefault="00616A26" w:rsidP="00616A26">
      <w:pPr>
        <w:pStyle w:val="Textkrper"/>
        <w:numPr>
          <w:ilvl w:val="0"/>
          <w:numId w:val="37"/>
        </w:numPr>
        <w:rPr>
          <w:lang w:val="fr-CH"/>
        </w:rPr>
      </w:pPr>
      <w:r w:rsidRPr="00817468">
        <w:rPr>
          <w:lang w:val="fr-CH"/>
        </w:rPr>
        <w:t>04</w:t>
      </w:r>
      <w:r w:rsidR="00B23846">
        <w:rPr>
          <w:lang w:val="fr-CH"/>
        </w:rPr>
        <w:t>h</w:t>
      </w:r>
      <w:r w:rsidRPr="00817468">
        <w:rPr>
          <w:lang w:val="fr-CH"/>
        </w:rPr>
        <w:t xml:space="preserve">00 : 4 </w:t>
      </w:r>
      <w:r w:rsidR="00B23846">
        <w:rPr>
          <w:lang w:val="fr-CH"/>
        </w:rPr>
        <w:t>vibrations brèves</w:t>
      </w:r>
    </w:p>
    <w:p w14:paraId="6D0257EA" w14:textId="78412D51" w:rsidR="00616A26" w:rsidRPr="00817468" w:rsidRDefault="00616A26" w:rsidP="00616A26">
      <w:pPr>
        <w:pStyle w:val="Textkrper"/>
        <w:numPr>
          <w:ilvl w:val="0"/>
          <w:numId w:val="37"/>
        </w:numPr>
        <w:rPr>
          <w:lang w:val="fr-CH"/>
        </w:rPr>
      </w:pPr>
      <w:r w:rsidRPr="00817468">
        <w:rPr>
          <w:lang w:val="fr-CH"/>
        </w:rPr>
        <w:t>05</w:t>
      </w:r>
      <w:r w:rsidR="00B23846">
        <w:rPr>
          <w:lang w:val="fr-CH"/>
        </w:rPr>
        <w:t>h</w:t>
      </w:r>
      <w:r w:rsidRPr="00817468">
        <w:rPr>
          <w:lang w:val="fr-CH"/>
        </w:rPr>
        <w:t>00</w:t>
      </w:r>
      <w:r w:rsidR="00B23846">
        <w:rPr>
          <w:lang w:val="fr-CH"/>
        </w:rPr>
        <w:t> </w:t>
      </w:r>
      <w:r w:rsidRPr="00817468">
        <w:rPr>
          <w:lang w:val="fr-CH"/>
        </w:rPr>
        <w:t xml:space="preserve">: 1 </w:t>
      </w:r>
      <w:r w:rsidR="00B23846">
        <w:rPr>
          <w:lang w:val="fr-CH"/>
        </w:rPr>
        <w:t>vibration longue</w:t>
      </w:r>
    </w:p>
    <w:p w14:paraId="0DF39117" w14:textId="6B7734A6" w:rsidR="00616A26" w:rsidRPr="00817468" w:rsidRDefault="00616A26" w:rsidP="00616A26">
      <w:pPr>
        <w:pStyle w:val="Textkrper"/>
        <w:widowControl/>
        <w:numPr>
          <w:ilvl w:val="0"/>
          <w:numId w:val="37"/>
        </w:numPr>
        <w:suppressAutoHyphens w:val="0"/>
        <w:rPr>
          <w:lang w:val="fr-CH"/>
        </w:rPr>
      </w:pPr>
      <w:r w:rsidRPr="00817468">
        <w:rPr>
          <w:lang w:val="fr-CH"/>
        </w:rPr>
        <w:t>07</w:t>
      </w:r>
      <w:r w:rsidR="00B23846">
        <w:rPr>
          <w:lang w:val="fr-CH"/>
        </w:rPr>
        <w:t>h</w:t>
      </w:r>
      <w:r w:rsidRPr="00817468">
        <w:rPr>
          <w:lang w:val="fr-CH"/>
        </w:rPr>
        <w:t>00</w:t>
      </w:r>
      <w:r w:rsidR="00B23846">
        <w:rPr>
          <w:lang w:val="fr-CH"/>
        </w:rPr>
        <w:t> </w:t>
      </w:r>
      <w:r w:rsidRPr="00817468">
        <w:rPr>
          <w:lang w:val="fr-CH"/>
        </w:rPr>
        <w:t xml:space="preserve">: 1 </w:t>
      </w:r>
      <w:r w:rsidR="00B23846">
        <w:rPr>
          <w:lang w:val="fr-CH"/>
        </w:rPr>
        <w:t>vibration longue (5 heures) et 2 vibrations brèves (2 x 1 heure)</w:t>
      </w:r>
    </w:p>
    <w:p w14:paraId="5411D42E" w14:textId="35432D26" w:rsidR="00616A26" w:rsidRPr="00817468" w:rsidRDefault="00616A26" w:rsidP="001F04AA">
      <w:pPr>
        <w:pStyle w:val="Textkrper"/>
        <w:widowControl/>
        <w:numPr>
          <w:ilvl w:val="0"/>
          <w:numId w:val="37"/>
        </w:numPr>
        <w:suppressAutoHyphens w:val="0"/>
        <w:ind w:left="714" w:hanging="357"/>
        <w:rPr>
          <w:lang w:val="fr-CH"/>
        </w:rPr>
      </w:pPr>
      <w:r w:rsidRPr="00817468">
        <w:rPr>
          <w:lang w:val="fr-CH"/>
        </w:rPr>
        <w:t>11</w:t>
      </w:r>
      <w:r w:rsidR="00B23846">
        <w:rPr>
          <w:lang w:val="fr-CH"/>
        </w:rPr>
        <w:t>h</w:t>
      </w:r>
      <w:r w:rsidRPr="00817468">
        <w:rPr>
          <w:lang w:val="fr-CH"/>
        </w:rPr>
        <w:t>00</w:t>
      </w:r>
      <w:r w:rsidR="00B23846">
        <w:rPr>
          <w:lang w:val="fr-CH"/>
        </w:rPr>
        <w:t> </w:t>
      </w:r>
      <w:r w:rsidRPr="00817468">
        <w:rPr>
          <w:lang w:val="fr-CH"/>
        </w:rPr>
        <w:t xml:space="preserve">: 2 </w:t>
      </w:r>
      <w:r w:rsidR="00B23846">
        <w:rPr>
          <w:lang w:val="fr-CH"/>
        </w:rPr>
        <w:t>vibrations longues</w:t>
      </w:r>
      <w:r w:rsidRPr="00817468">
        <w:rPr>
          <w:lang w:val="fr-CH"/>
        </w:rPr>
        <w:t xml:space="preserve"> (2 x 5 </w:t>
      </w:r>
      <w:r w:rsidR="00B23846">
        <w:rPr>
          <w:lang w:val="fr-CH"/>
        </w:rPr>
        <w:t>heures</w:t>
      </w:r>
      <w:r w:rsidRPr="00817468">
        <w:rPr>
          <w:lang w:val="fr-CH"/>
        </w:rPr>
        <w:t xml:space="preserve">) </w:t>
      </w:r>
      <w:r w:rsidR="00B23846">
        <w:rPr>
          <w:lang w:val="fr-CH"/>
        </w:rPr>
        <w:t>et</w:t>
      </w:r>
      <w:r w:rsidRPr="00817468">
        <w:rPr>
          <w:lang w:val="fr-CH"/>
        </w:rPr>
        <w:t xml:space="preserve"> 1 </w:t>
      </w:r>
      <w:r w:rsidR="00B23846">
        <w:rPr>
          <w:lang w:val="fr-CH"/>
        </w:rPr>
        <w:t>vibration brève</w:t>
      </w:r>
      <w:r w:rsidRPr="00817468">
        <w:rPr>
          <w:lang w:val="fr-CH"/>
        </w:rPr>
        <w:t xml:space="preserve"> (1 </w:t>
      </w:r>
      <w:r w:rsidR="00B23846">
        <w:rPr>
          <w:lang w:val="fr-CH"/>
        </w:rPr>
        <w:t>heure</w:t>
      </w:r>
      <w:r w:rsidRPr="00817468">
        <w:rPr>
          <w:lang w:val="fr-CH"/>
        </w:rPr>
        <w:t>)</w:t>
      </w:r>
    </w:p>
    <w:p w14:paraId="4B05C4B9" w14:textId="2CD363CC" w:rsidR="00616A26" w:rsidRPr="00817468" w:rsidRDefault="009D1B39" w:rsidP="00616A26">
      <w:pPr>
        <w:pStyle w:val="berschrift3num"/>
        <w:numPr>
          <w:ilvl w:val="2"/>
          <w:numId w:val="35"/>
        </w:numPr>
        <w:ind w:left="720" w:hanging="720"/>
        <w:rPr>
          <w:lang w:val="fr-CH"/>
        </w:rPr>
      </w:pPr>
      <w:bookmarkStart w:id="20" w:name="_Toc16172475"/>
      <w:bookmarkStart w:id="21" w:name="_Toc17716134"/>
      <w:r>
        <w:rPr>
          <w:lang w:val="fr-CH"/>
        </w:rPr>
        <w:t>Indication des minutes</w:t>
      </w:r>
      <w:bookmarkEnd w:id="20"/>
      <w:bookmarkEnd w:id="21"/>
    </w:p>
    <w:p w14:paraId="3758C925" w14:textId="4090444D" w:rsidR="00616A26" w:rsidRPr="00817468" w:rsidRDefault="005E64D3" w:rsidP="00616A26">
      <w:pPr>
        <w:widowControl/>
        <w:suppressAutoHyphens w:val="0"/>
        <w:rPr>
          <w:lang w:val="fr-CH"/>
        </w:rPr>
      </w:pPr>
      <w:r>
        <w:rPr>
          <w:lang w:val="fr-CH"/>
        </w:rPr>
        <w:t>Effleurez</w:t>
      </w:r>
      <w:r w:rsidR="000F474F">
        <w:rPr>
          <w:lang w:val="fr-CH"/>
        </w:rPr>
        <w:t xml:space="preserve"> l’écran vers l’intérieur pour consulter les minutes. Celles-ci sont indiquées par deux séries de vibrations, interrompues par une longue pause.</w:t>
      </w:r>
    </w:p>
    <w:p w14:paraId="64296569" w14:textId="1CFABCE5" w:rsidR="00616A26" w:rsidRPr="00817468" w:rsidRDefault="000F474F" w:rsidP="00616A26">
      <w:pPr>
        <w:widowControl/>
        <w:suppressAutoHyphens w:val="0"/>
        <w:rPr>
          <w:lang w:val="fr-CH"/>
        </w:rPr>
      </w:pPr>
      <w:r>
        <w:rPr>
          <w:lang w:val="fr-CH"/>
        </w:rPr>
        <w:t xml:space="preserve">La première série </w:t>
      </w:r>
      <w:r w:rsidR="007B7CAC">
        <w:rPr>
          <w:lang w:val="fr-CH"/>
        </w:rPr>
        <w:t>donne des tranches de 10 minutes à partir de l’heure pleine :</w:t>
      </w:r>
    </w:p>
    <w:p w14:paraId="2324463D" w14:textId="61C68864" w:rsidR="00616A26" w:rsidRPr="00817468" w:rsidRDefault="007B7CAC" w:rsidP="00616A26">
      <w:pPr>
        <w:pStyle w:val="Listenabsatz"/>
        <w:widowControl/>
        <w:numPr>
          <w:ilvl w:val="0"/>
          <w:numId w:val="37"/>
        </w:numPr>
        <w:suppressAutoHyphens w:val="0"/>
        <w:rPr>
          <w:lang w:val="fr-CH"/>
        </w:rPr>
      </w:pPr>
      <w:r>
        <w:rPr>
          <w:lang w:val="fr-CH"/>
        </w:rPr>
        <w:t>Longue vibration</w:t>
      </w:r>
      <w:r w:rsidR="00616A26" w:rsidRPr="00817468">
        <w:rPr>
          <w:lang w:val="fr-CH"/>
        </w:rPr>
        <w:t xml:space="preserve"> = 50</w:t>
      </w:r>
      <w:r>
        <w:rPr>
          <w:lang w:val="fr-CH"/>
        </w:rPr>
        <w:t> minutes</w:t>
      </w:r>
    </w:p>
    <w:p w14:paraId="41A74483" w14:textId="6F4C4787" w:rsidR="00616A26" w:rsidRPr="00817468" w:rsidRDefault="007B7CAC" w:rsidP="00616A26">
      <w:pPr>
        <w:pStyle w:val="Listenabsatz"/>
        <w:widowControl/>
        <w:numPr>
          <w:ilvl w:val="0"/>
          <w:numId w:val="37"/>
        </w:numPr>
        <w:suppressAutoHyphens w:val="0"/>
        <w:rPr>
          <w:lang w:val="fr-CH"/>
        </w:rPr>
      </w:pPr>
      <w:r>
        <w:rPr>
          <w:lang w:val="fr-CH"/>
        </w:rPr>
        <w:t>Brève vibration</w:t>
      </w:r>
      <w:r w:rsidR="00616A26" w:rsidRPr="00817468">
        <w:rPr>
          <w:lang w:val="fr-CH"/>
        </w:rPr>
        <w:t xml:space="preserve"> = 10</w:t>
      </w:r>
      <w:r>
        <w:rPr>
          <w:lang w:val="fr-CH"/>
        </w:rPr>
        <w:t> minutes</w:t>
      </w:r>
    </w:p>
    <w:p w14:paraId="48FC31D4" w14:textId="0C0B847E" w:rsidR="00616A26" w:rsidRPr="00817468" w:rsidRDefault="007B7CAC" w:rsidP="00616A26">
      <w:pPr>
        <w:widowControl/>
        <w:suppressAutoHyphens w:val="0"/>
        <w:rPr>
          <w:lang w:val="fr-CH"/>
        </w:rPr>
      </w:pPr>
      <w:r>
        <w:rPr>
          <w:lang w:val="fr-CH"/>
        </w:rPr>
        <w:t>Exemples :</w:t>
      </w:r>
    </w:p>
    <w:p w14:paraId="0E105C7F" w14:textId="74C047AF" w:rsidR="00616A26" w:rsidRPr="00817468" w:rsidRDefault="00616A26" w:rsidP="00616A26">
      <w:pPr>
        <w:pStyle w:val="Listenabsatz"/>
        <w:widowControl/>
        <w:numPr>
          <w:ilvl w:val="0"/>
          <w:numId w:val="37"/>
        </w:numPr>
        <w:suppressAutoHyphens w:val="0"/>
        <w:rPr>
          <w:lang w:val="fr-CH"/>
        </w:rPr>
      </w:pPr>
      <w:r w:rsidRPr="00817468">
        <w:rPr>
          <w:lang w:val="fr-CH"/>
        </w:rPr>
        <w:t>20</w:t>
      </w:r>
      <w:r w:rsidR="007B7CAC">
        <w:rPr>
          <w:lang w:val="fr-CH"/>
        </w:rPr>
        <w:t> minutes :</w:t>
      </w:r>
      <w:r w:rsidRPr="00817468">
        <w:rPr>
          <w:lang w:val="fr-CH"/>
        </w:rPr>
        <w:t xml:space="preserve"> 2 </w:t>
      </w:r>
      <w:r w:rsidR="007B7CAC">
        <w:rPr>
          <w:lang w:val="fr-CH"/>
        </w:rPr>
        <w:t>vibrations brèves</w:t>
      </w:r>
      <w:r w:rsidRPr="00817468">
        <w:rPr>
          <w:lang w:val="fr-CH"/>
        </w:rPr>
        <w:t xml:space="preserve"> (2 x 10</w:t>
      </w:r>
      <w:r w:rsidR="007B7CAC">
        <w:rPr>
          <w:lang w:val="fr-CH"/>
        </w:rPr>
        <w:t> minutes</w:t>
      </w:r>
      <w:r w:rsidRPr="00817468">
        <w:rPr>
          <w:lang w:val="fr-CH"/>
        </w:rPr>
        <w:t>)</w:t>
      </w:r>
    </w:p>
    <w:p w14:paraId="24B93CBF" w14:textId="4121A825" w:rsidR="00616A26" w:rsidRPr="00817468" w:rsidRDefault="00616A26" w:rsidP="00616A26">
      <w:pPr>
        <w:pStyle w:val="Listenabsatz"/>
        <w:widowControl/>
        <w:numPr>
          <w:ilvl w:val="0"/>
          <w:numId w:val="37"/>
        </w:numPr>
        <w:suppressAutoHyphens w:val="0"/>
        <w:rPr>
          <w:lang w:val="fr-CH"/>
        </w:rPr>
      </w:pPr>
      <w:r w:rsidRPr="00817468">
        <w:rPr>
          <w:lang w:val="fr-CH"/>
        </w:rPr>
        <w:t>40</w:t>
      </w:r>
      <w:r w:rsidR="007B7CAC">
        <w:rPr>
          <w:lang w:val="fr-CH"/>
        </w:rPr>
        <w:t> minutes : 4 vibrations brèves</w:t>
      </w:r>
      <w:r w:rsidRPr="00817468">
        <w:rPr>
          <w:lang w:val="fr-CH"/>
        </w:rPr>
        <w:t xml:space="preserve"> (4 x 10</w:t>
      </w:r>
      <w:r w:rsidR="007B7CAC">
        <w:rPr>
          <w:lang w:val="fr-CH"/>
        </w:rPr>
        <w:t> minutes</w:t>
      </w:r>
      <w:r w:rsidRPr="00817468">
        <w:rPr>
          <w:lang w:val="fr-CH"/>
        </w:rPr>
        <w:t>)</w:t>
      </w:r>
    </w:p>
    <w:p w14:paraId="715C1F3C" w14:textId="059B2562" w:rsidR="00616A26" w:rsidRPr="00817468" w:rsidRDefault="00616A26" w:rsidP="00616A26">
      <w:pPr>
        <w:pStyle w:val="Listenabsatz"/>
        <w:widowControl/>
        <w:numPr>
          <w:ilvl w:val="0"/>
          <w:numId w:val="37"/>
        </w:numPr>
        <w:suppressAutoHyphens w:val="0"/>
        <w:rPr>
          <w:lang w:val="fr-CH"/>
        </w:rPr>
      </w:pPr>
      <w:r w:rsidRPr="00817468">
        <w:rPr>
          <w:lang w:val="fr-CH"/>
        </w:rPr>
        <w:t xml:space="preserve">50 </w:t>
      </w:r>
      <w:r w:rsidR="007B7CAC">
        <w:rPr>
          <w:lang w:val="fr-CH"/>
        </w:rPr>
        <w:t>m</w:t>
      </w:r>
      <w:r w:rsidRPr="00817468">
        <w:rPr>
          <w:lang w:val="fr-CH"/>
        </w:rPr>
        <w:t>inute</w:t>
      </w:r>
      <w:r w:rsidR="007B7CAC">
        <w:rPr>
          <w:lang w:val="fr-CH"/>
        </w:rPr>
        <w:t>s : 1 vibration longue</w:t>
      </w:r>
    </w:p>
    <w:p w14:paraId="7627354F" w14:textId="748EFBB1" w:rsidR="00616A26" w:rsidRPr="00817468" w:rsidRDefault="007B7CAC" w:rsidP="00616A26">
      <w:pPr>
        <w:widowControl/>
        <w:suppressAutoHyphens w:val="0"/>
        <w:rPr>
          <w:lang w:val="fr-CH"/>
        </w:rPr>
      </w:pPr>
      <w:r>
        <w:rPr>
          <w:lang w:val="fr-CH"/>
        </w:rPr>
        <w:t>Si vous ne sentez aucune vibration dans la première série, c’est qu’il y a moins de dix minutes après l’heure pleine.</w:t>
      </w:r>
    </w:p>
    <w:p w14:paraId="593502EC" w14:textId="47864EB6" w:rsidR="00616A26" w:rsidRPr="00817468" w:rsidRDefault="007B7CAC" w:rsidP="00616A26">
      <w:pPr>
        <w:widowControl/>
        <w:suppressAutoHyphens w:val="0"/>
        <w:rPr>
          <w:lang w:val="fr-CH"/>
        </w:rPr>
      </w:pPr>
      <w:r>
        <w:rPr>
          <w:lang w:val="fr-CH"/>
        </w:rPr>
        <w:t>Après la première série et la longue pause, la deuxième série indique les minutes à un chiffre :</w:t>
      </w:r>
    </w:p>
    <w:p w14:paraId="61BDEEE0" w14:textId="186568D6" w:rsidR="00616A26" w:rsidRPr="00817468" w:rsidRDefault="007B7CAC" w:rsidP="00616A26">
      <w:pPr>
        <w:pStyle w:val="Listenabsatz"/>
        <w:widowControl/>
        <w:numPr>
          <w:ilvl w:val="0"/>
          <w:numId w:val="37"/>
        </w:numPr>
        <w:suppressAutoHyphens w:val="0"/>
        <w:rPr>
          <w:lang w:val="fr-CH"/>
        </w:rPr>
      </w:pPr>
      <w:r>
        <w:rPr>
          <w:lang w:val="fr-CH"/>
        </w:rPr>
        <w:t>Brève vibration :</w:t>
      </w:r>
      <w:r w:rsidR="00616A26" w:rsidRPr="00817468">
        <w:rPr>
          <w:lang w:val="fr-CH"/>
        </w:rPr>
        <w:t xml:space="preserve"> 1 </w:t>
      </w:r>
      <w:r>
        <w:rPr>
          <w:lang w:val="fr-CH"/>
        </w:rPr>
        <w:t>m</w:t>
      </w:r>
      <w:r w:rsidR="00616A26" w:rsidRPr="00817468">
        <w:rPr>
          <w:lang w:val="fr-CH"/>
        </w:rPr>
        <w:t>inute</w:t>
      </w:r>
    </w:p>
    <w:p w14:paraId="4E81EABB" w14:textId="4FF3DD82" w:rsidR="00616A26" w:rsidRPr="00817468" w:rsidRDefault="007B7CAC" w:rsidP="00616A26">
      <w:pPr>
        <w:pStyle w:val="Listenabsatz"/>
        <w:widowControl/>
        <w:numPr>
          <w:ilvl w:val="0"/>
          <w:numId w:val="37"/>
        </w:numPr>
        <w:suppressAutoHyphens w:val="0"/>
        <w:rPr>
          <w:lang w:val="fr-CH"/>
        </w:rPr>
      </w:pPr>
      <w:r>
        <w:rPr>
          <w:lang w:val="fr-CH"/>
        </w:rPr>
        <w:t>Longue v</w:t>
      </w:r>
      <w:r w:rsidR="00616A26" w:rsidRPr="00817468">
        <w:rPr>
          <w:lang w:val="fr-CH"/>
        </w:rPr>
        <w:t>ibration</w:t>
      </w:r>
      <w:r>
        <w:rPr>
          <w:lang w:val="fr-CH"/>
        </w:rPr>
        <w:t> :</w:t>
      </w:r>
      <w:r w:rsidR="00616A26" w:rsidRPr="00817468">
        <w:rPr>
          <w:lang w:val="fr-CH"/>
        </w:rPr>
        <w:t xml:space="preserve"> 5 </w:t>
      </w:r>
      <w:r>
        <w:rPr>
          <w:lang w:val="fr-CH"/>
        </w:rPr>
        <w:t>m</w:t>
      </w:r>
      <w:r w:rsidR="00616A26" w:rsidRPr="00817468">
        <w:rPr>
          <w:lang w:val="fr-CH"/>
        </w:rPr>
        <w:t>inute</w:t>
      </w:r>
      <w:r>
        <w:rPr>
          <w:lang w:val="fr-CH"/>
        </w:rPr>
        <w:t>s</w:t>
      </w:r>
    </w:p>
    <w:p w14:paraId="6916DC3A" w14:textId="6F721F5C" w:rsidR="00616A26" w:rsidRPr="007B7CAC" w:rsidRDefault="007B7CAC" w:rsidP="007B7CAC">
      <w:pPr>
        <w:pStyle w:val="Listenabsatz"/>
        <w:widowControl/>
        <w:numPr>
          <w:ilvl w:val="0"/>
          <w:numId w:val="37"/>
        </w:numPr>
        <w:suppressAutoHyphens w:val="0"/>
        <w:rPr>
          <w:lang w:val="fr-CH"/>
        </w:rPr>
      </w:pPr>
      <w:r>
        <w:rPr>
          <w:lang w:val="fr-CH"/>
        </w:rPr>
        <w:t>Aucune v</w:t>
      </w:r>
      <w:r w:rsidR="00616A26" w:rsidRPr="00817468">
        <w:rPr>
          <w:lang w:val="fr-CH"/>
        </w:rPr>
        <w:t>ibration</w:t>
      </w:r>
      <w:r>
        <w:rPr>
          <w:lang w:val="fr-CH"/>
        </w:rPr>
        <w:t> : absence de minute à un chiffre</w:t>
      </w:r>
    </w:p>
    <w:p w14:paraId="2D0B842C" w14:textId="3C566C11" w:rsidR="00616A26" w:rsidRPr="00817468" w:rsidRDefault="007B7CAC" w:rsidP="00616A26">
      <w:pPr>
        <w:widowControl/>
        <w:suppressAutoHyphens w:val="0"/>
        <w:rPr>
          <w:lang w:val="fr-CH"/>
        </w:rPr>
      </w:pPr>
      <w:r>
        <w:rPr>
          <w:lang w:val="fr-CH"/>
        </w:rPr>
        <w:t>Exemples :</w:t>
      </w:r>
    </w:p>
    <w:p w14:paraId="2DDA636D" w14:textId="2EDF610D" w:rsidR="00616A26" w:rsidRPr="00817468" w:rsidRDefault="00616A26" w:rsidP="00616A26">
      <w:pPr>
        <w:pStyle w:val="Listenabsatz"/>
        <w:widowControl/>
        <w:numPr>
          <w:ilvl w:val="0"/>
          <w:numId w:val="37"/>
        </w:numPr>
        <w:suppressAutoHyphens w:val="0"/>
        <w:rPr>
          <w:lang w:val="fr-CH"/>
        </w:rPr>
      </w:pPr>
      <w:r w:rsidRPr="00817468">
        <w:rPr>
          <w:lang w:val="fr-CH"/>
        </w:rPr>
        <w:t xml:space="preserve">7 </w:t>
      </w:r>
      <w:r w:rsidR="007B7CAC">
        <w:rPr>
          <w:lang w:val="fr-CH"/>
        </w:rPr>
        <w:t>m</w:t>
      </w:r>
      <w:r w:rsidRPr="00817468">
        <w:rPr>
          <w:lang w:val="fr-CH"/>
        </w:rPr>
        <w:t>inute</w:t>
      </w:r>
      <w:r w:rsidR="007B7CAC">
        <w:rPr>
          <w:lang w:val="fr-CH"/>
        </w:rPr>
        <w:t>s :</w:t>
      </w:r>
      <w:r w:rsidRPr="00817468">
        <w:rPr>
          <w:lang w:val="fr-CH"/>
        </w:rPr>
        <w:t xml:space="preserve"> 1 </w:t>
      </w:r>
      <w:r w:rsidR="007B7CAC">
        <w:rPr>
          <w:lang w:val="fr-CH"/>
        </w:rPr>
        <w:t>vibration longue</w:t>
      </w:r>
      <w:r w:rsidRPr="00817468">
        <w:rPr>
          <w:lang w:val="fr-CH"/>
        </w:rPr>
        <w:t xml:space="preserve"> (5</w:t>
      </w:r>
      <w:r w:rsidR="007B7CAC">
        <w:rPr>
          <w:lang w:val="fr-CH"/>
        </w:rPr>
        <w:t> minutes</w:t>
      </w:r>
      <w:r w:rsidRPr="00817468">
        <w:rPr>
          <w:lang w:val="fr-CH"/>
        </w:rPr>
        <w:t xml:space="preserve">) </w:t>
      </w:r>
      <w:r w:rsidR="007B7CAC">
        <w:rPr>
          <w:lang w:val="fr-CH"/>
        </w:rPr>
        <w:t>et deux vibrations brèves</w:t>
      </w:r>
      <w:r w:rsidRPr="00817468">
        <w:rPr>
          <w:lang w:val="fr-CH"/>
        </w:rPr>
        <w:t xml:space="preserve"> (2 x 1</w:t>
      </w:r>
      <w:r w:rsidR="007B7CAC">
        <w:rPr>
          <w:lang w:val="fr-CH"/>
        </w:rPr>
        <w:t> minute</w:t>
      </w:r>
      <w:r w:rsidRPr="00817468">
        <w:rPr>
          <w:lang w:val="fr-CH"/>
        </w:rPr>
        <w:t>)</w:t>
      </w:r>
    </w:p>
    <w:p w14:paraId="2E252577" w14:textId="72F7C464" w:rsidR="00616A26" w:rsidRPr="00817468" w:rsidRDefault="00616A26" w:rsidP="00616A26">
      <w:pPr>
        <w:pStyle w:val="Listenabsatz"/>
        <w:widowControl/>
        <w:numPr>
          <w:ilvl w:val="0"/>
          <w:numId w:val="37"/>
        </w:numPr>
        <w:suppressAutoHyphens w:val="0"/>
        <w:rPr>
          <w:lang w:val="fr-CH"/>
        </w:rPr>
      </w:pPr>
      <w:r w:rsidRPr="00817468">
        <w:rPr>
          <w:lang w:val="fr-CH"/>
        </w:rPr>
        <w:t>44</w:t>
      </w:r>
      <w:r w:rsidR="007B7CAC">
        <w:rPr>
          <w:lang w:val="fr-CH"/>
        </w:rPr>
        <w:t xml:space="preserve"> minutes : 4 vibrations brèves </w:t>
      </w:r>
      <w:r w:rsidRPr="00817468">
        <w:rPr>
          <w:lang w:val="fr-CH"/>
        </w:rPr>
        <w:t>(4 x 10</w:t>
      </w:r>
      <w:r w:rsidR="007B7CAC">
        <w:rPr>
          <w:lang w:val="fr-CH"/>
        </w:rPr>
        <w:t> minutes</w:t>
      </w:r>
      <w:r w:rsidRPr="00817468">
        <w:rPr>
          <w:lang w:val="fr-CH"/>
        </w:rPr>
        <w:t xml:space="preserve">) – </w:t>
      </w:r>
      <w:proofErr w:type="gramStart"/>
      <w:r w:rsidR="007B7CAC">
        <w:rPr>
          <w:lang w:val="fr-CH"/>
        </w:rPr>
        <w:t>p</w:t>
      </w:r>
      <w:r w:rsidRPr="00817468">
        <w:rPr>
          <w:lang w:val="fr-CH"/>
        </w:rPr>
        <w:t>ause</w:t>
      </w:r>
      <w:proofErr w:type="gramEnd"/>
      <w:r w:rsidRPr="00817468">
        <w:rPr>
          <w:lang w:val="fr-CH"/>
        </w:rPr>
        <w:t xml:space="preserve"> – 4 </w:t>
      </w:r>
      <w:r w:rsidR="007B7CAC">
        <w:rPr>
          <w:lang w:val="fr-CH"/>
        </w:rPr>
        <w:t>vibrations brèves</w:t>
      </w:r>
      <w:r w:rsidRPr="00817468">
        <w:rPr>
          <w:lang w:val="fr-CH"/>
        </w:rPr>
        <w:t xml:space="preserve"> (4 x 1 </w:t>
      </w:r>
      <w:r w:rsidR="007B7CAC">
        <w:rPr>
          <w:lang w:val="fr-CH"/>
        </w:rPr>
        <w:t>m</w:t>
      </w:r>
      <w:r w:rsidRPr="00817468">
        <w:rPr>
          <w:lang w:val="fr-CH"/>
        </w:rPr>
        <w:t>inute)</w:t>
      </w:r>
    </w:p>
    <w:p w14:paraId="621B0A0A" w14:textId="0FEB7046" w:rsidR="00616A26" w:rsidRPr="00817468" w:rsidRDefault="00616A26" w:rsidP="00616A26">
      <w:pPr>
        <w:pStyle w:val="Listenabsatz"/>
        <w:widowControl/>
        <w:numPr>
          <w:ilvl w:val="0"/>
          <w:numId w:val="37"/>
        </w:numPr>
        <w:suppressAutoHyphens w:val="0"/>
        <w:rPr>
          <w:lang w:val="fr-CH"/>
        </w:rPr>
      </w:pPr>
      <w:r w:rsidRPr="00817468">
        <w:rPr>
          <w:lang w:val="fr-CH"/>
        </w:rPr>
        <w:t>54</w:t>
      </w:r>
      <w:r w:rsidR="007B7CAC">
        <w:rPr>
          <w:lang w:val="fr-CH"/>
        </w:rPr>
        <w:t> m</w:t>
      </w:r>
      <w:r w:rsidRPr="00817468">
        <w:rPr>
          <w:lang w:val="fr-CH"/>
        </w:rPr>
        <w:t>inute</w:t>
      </w:r>
      <w:r w:rsidR="007B7CAC">
        <w:rPr>
          <w:lang w:val="fr-CH"/>
        </w:rPr>
        <w:t>s :</w:t>
      </w:r>
      <w:r w:rsidRPr="00817468">
        <w:rPr>
          <w:lang w:val="fr-CH"/>
        </w:rPr>
        <w:t xml:space="preserve"> 1 </w:t>
      </w:r>
      <w:r w:rsidR="007B7CAC">
        <w:rPr>
          <w:lang w:val="fr-CH"/>
        </w:rPr>
        <w:t>vibration longue</w:t>
      </w:r>
      <w:r w:rsidRPr="00817468">
        <w:rPr>
          <w:lang w:val="fr-CH"/>
        </w:rPr>
        <w:t xml:space="preserve"> (50</w:t>
      </w:r>
      <w:r w:rsidR="007B7CAC">
        <w:rPr>
          <w:lang w:val="fr-CH"/>
        </w:rPr>
        <w:t> minutes</w:t>
      </w:r>
      <w:r w:rsidRPr="00817468">
        <w:rPr>
          <w:lang w:val="fr-CH"/>
        </w:rPr>
        <w:t xml:space="preserve">) – </w:t>
      </w:r>
      <w:r w:rsidR="007B7CAC">
        <w:rPr>
          <w:lang w:val="fr-CH"/>
        </w:rPr>
        <w:t>p</w:t>
      </w:r>
      <w:r w:rsidRPr="00817468">
        <w:rPr>
          <w:lang w:val="fr-CH"/>
        </w:rPr>
        <w:t>ause – 4</w:t>
      </w:r>
      <w:r w:rsidR="007B7CAC">
        <w:rPr>
          <w:lang w:val="fr-CH"/>
        </w:rPr>
        <w:t> vibrations brèves</w:t>
      </w:r>
      <w:r w:rsidRPr="00817468">
        <w:rPr>
          <w:lang w:val="fr-CH"/>
        </w:rPr>
        <w:t xml:space="preserve"> (4 x 1 </w:t>
      </w:r>
      <w:r w:rsidR="007B7CAC">
        <w:rPr>
          <w:lang w:val="fr-CH"/>
        </w:rPr>
        <w:t>m</w:t>
      </w:r>
      <w:r w:rsidRPr="00817468">
        <w:rPr>
          <w:lang w:val="fr-CH"/>
        </w:rPr>
        <w:t>inute)</w:t>
      </w:r>
    </w:p>
    <w:p w14:paraId="50153F80" w14:textId="5657D5B6" w:rsidR="001F04AA" w:rsidRPr="001F04AA" w:rsidRDefault="00616A26" w:rsidP="001F04AA">
      <w:pPr>
        <w:pStyle w:val="Listenabsatz"/>
        <w:widowControl/>
        <w:numPr>
          <w:ilvl w:val="0"/>
          <w:numId w:val="37"/>
        </w:numPr>
        <w:suppressAutoHyphens w:val="0"/>
        <w:spacing w:after="240"/>
        <w:ind w:left="714" w:hanging="357"/>
        <w:rPr>
          <w:lang w:val="fr-CH"/>
        </w:rPr>
      </w:pPr>
      <w:r w:rsidRPr="00817468">
        <w:rPr>
          <w:lang w:val="fr-CH"/>
        </w:rPr>
        <w:t>38</w:t>
      </w:r>
      <w:r w:rsidR="007B7CAC">
        <w:rPr>
          <w:lang w:val="fr-CH"/>
        </w:rPr>
        <w:t> minutes :</w:t>
      </w:r>
      <w:r w:rsidRPr="00817468">
        <w:rPr>
          <w:lang w:val="fr-CH"/>
        </w:rPr>
        <w:t xml:space="preserve"> 3</w:t>
      </w:r>
      <w:r w:rsidR="007B7CAC">
        <w:rPr>
          <w:lang w:val="fr-CH"/>
        </w:rPr>
        <w:t> vibrations brèves</w:t>
      </w:r>
      <w:r w:rsidRPr="00817468">
        <w:rPr>
          <w:lang w:val="fr-CH"/>
        </w:rPr>
        <w:t xml:space="preserve"> (3 x 10</w:t>
      </w:r>
      <w:r w:rsidR="007B7CAC">
        <w:rPr>
          <w:lang w:val="fr-CH"/>
        </w:rPr>
        <w:t> minutes</w:t>
      </w:r>
      <w:r w:rsidRPr="00817468">
        <w:rPr>
          <w:lang w:val="fr-CH"/>
        </w:rPr>
        <w:t xml:space="preserve">) – </w:t>
      </w:r>
      <w:r w:rsidR="007B7CAC">
        <w:rPr>
          <w:lang w:val="fr-CH"/>
        </w:rPr>
        <w:t>p</w:t>
      </w:r>
      <w:r w:rsidRPr="00817468">
        <w:rPr>
          <w:lang w:val="fr-CH"/>
        </w:rPr>
        <w:t>ause – 1</w:t>
      </w:r>
      <w:r w:rsidR="007B7CAC">
        <w:rPr>
          <w:lang w:val="fr-CH"/>
        </w:rPr>
        <w:t> vibration longue</w:t>
      </w:r>
      <w:r w:rsidRPr="00817468">
        <w:rPr>
          <w:lang w:val="fr-CH"/>
        </w:rPr>
        <w:t xml:space="preserve"> (5 </w:t>
      </w:r>
      <w:r w:rsidR="007B7CAC">
        <w:rPr>
          <w:lang w:val="fr-CH"/>
        </w:rPr>
        <w:t>m</w:t>
      </w:r>
      <w:r w:rsidRPr="00817468">
        <w:rPr>
          <w:lang w:val="fr-CH"/>
        </w:rPr>
        <w:t>inute</w:t>
      </w:r>
      <w:r w:rsidR="007B7CAC">
        <w:rPr>
          <w:lang w:val="fr-CH"/>
        </w:rPr>
        <w:t>s</w:t>
      </w:r>
      <w:r w:rsidRPr="00817468">
        <w:rPr>
          <w:lang w:val="fr-CH"/>
        </w:rPr>
        <w:t>), 3</w:t>
      </w:r>
      <w:r w:rsidR="007B7CAC">
        <w:rPr>
          <w:lang w:val="fr-CH"/>
        </w:rPr>
        <w:t> vibrations brèves</w:t>
      </w:r>
      <w:r w:rsidRPr="00817468">
        <w:rPr>
          <w:lang w:val="fr-CH"/>
        </w:rPr>
        <w:t xml:space="preserve"> (3 x 1 minute)</w:t>
      </w:r>
    </w:p>
    <w:p w14:paraId="065E6928" w14:textId="0064E706" w:rsidR="00616A26" w:rsidRPr="00817468" w:rsidRDefault="007B7CAC" w:rsidP="00616A26">
      <w:pPr>
        <w:pStyle w:val="berschrift3num"/>
        <w:numPr>
          <w:ilvl w:val="2"/>
          <w:numId w:val="35"/>
        </w:numPr>
        <w:ind w:left="720" w:hanging="720"/>
        <w:rPr>
          <w:lang w:val="fr-CH"/>
        </w:rPr>
      </w:pPr>
      <w:bookmarkStart w:id="22" w:name="_Toc16172476"/>
      <w:bookmarkStart w:id="23" w:name="_Toc17716135"/>
      <w:r>
        <w:rPr>
          <w:lang w:val="fr-CH"/>
        </w:rPr>
        <w:t>Réglage de l’heure</w:t>
      </w:r>
      <w:bookmarkEnd w:id="22"/>
      <w:bookmarkEnd w:id="23"/>
    </w:p>
    <w:p w14:paraId="6EF4D056" w14:textId="3356DCDC" w:rsidR="00616A26" w:rsidRDefault="005E64D3" w:rsidP="00616A26">
      <w:pPr>
        <w:widowControl/>
        <w:suppressAutoHyphens w:val="0"/>
        <w:rPr>
          <w:lang w:val="fr-CH"/>
        </w:rPr>
      </w:pPr>
      <w:r>
        <w:rPr>
          <w:lang w:val="fr-CH"/>
        </w:rPr>
        <w:t>Dès que l’application est installée sur l</w:t>
      </w:r>
      <w:r w:rsidR="0036371A">
        <w:rPr>
          <w:lang w:val="fr-CH"/>
        </w:rPr>
        <w:t xml:space="preserve">e </w:t>
      </w:r>
      <w:r w:rsidR="00640AB7">
        <w:rPr>
          <w:lang w:val="fr-CH"/>
        </w:rPr>
        <w:t>smartphone</w:t>
      </w:r>
      <w:r>
        <w:rPr>
          <w:lang w:val="fr-CH"/>
        </w:rPr>
        <w:t xml:space="preserve"> et que les deux appareils sont reliés l’un à l’autre, votre bracelet</w:t>
      </w:r>
      <w:r w:rsidR="0036371A">
        <w:rPr>
          <w:lang w:val="fr-CH"/>
        </w:rPr>
        <w:t xml:space="preserve"> reprend l’heure de votre smartphone.</w:t>
      </w:r>
    </w:p>
    <w:p w14:paraId="3D582423" w14:textId="262ED884" w:rsidR="00972716" w:rsidRDefault="00972716">
      <w:pPr>
        <w:widowControl/>
        <w:suppressAutoHyphens w:val="0"/>
        <w:rPr>
          <w:lang w:val="fr-CH"/>
        </w:rPr>
      </w:pPr>
      <w:r>
        <w:rPr>
          <w:lang w:val="fr-CH"/>
        </w:rPr>
        <w:br w:type="page"/>
      </w:r>
    </w:p>
    <w:p w14:paraId="40E964E9" w14:textId="4E9FA7B5" w:rsidR="00616A26" w:rsidRPr="00817468" w:rsidRDefault="00EB1885" w:rsidP="00616A26">
      <w:pPr>
        <w:pStyle w:val="berschrift2num"/>
        <w:numPr>
          <w:ilvl w:val="1"/>
          <w:numId w:val="35"/>
        </w:numPr>
        <w:ind w:left="720" w:hanging="720"/>
        <w:rPr>
          <w:lang w:val="fr-CH"/>
        </w:rPr>
      </w:pPr>
      <w:bookmarkStart w:id="24" w:name="_Toc16172477"/>
      <w:bookmarkStart w:id="25" w:name="_Toc17716136"/>
      <w:r>
        <w:rPr>
          <w:lang w:val="fr-CH"/>
        </w:rPr>
        <w:lastRenderedPageBreak/>
        <w:t>Détection d</w:t>
      </w:r>
      <w:r w:rsidR="008A5F70">
        <w:rPr>
          <w:lang w:val="fr-CH"/>
        </w:rPr>
        <w:t>’</w:t>
      </w:r>
      <w:r>
        <w:rPr>
          <w:lang w:val="fr-CH"/>
        </w:rPr>
        <w:t>obstacles</w:t>
      </w:r>
      <w:bookmarkEnd w:id="24"/>
      <w:bookmarkEnd w:id="25"/>
    </w:p>
    <w:p w14:paraId="54D10740" w14:textId="059E7CF7" w:rsidR="00616A26" w:rsidRPr="00817468" w:rsidRDefault="00EB1885" w:rsidP="00616A26">
      <w:pPr>
        <w:widowControl/>
        <w:suppressAutoHyphens w:val="0"/>
        <w:rPr>
          <w:lang w:val="fr-CH"/>
        </w:rPr>
      </w:pPr>
      <w:r>
        <w:rPr>
          <w:lang w:val="fr-CH"/>
        </w:rPr>
        <w:t>Le capteur permet de détecter en temps réel des objets ou des obstacles éloignés d’une distance allant jusqu’à 4,8 mètres.</w:t>
      </w:r>
      <w:r w:rsidR="00616A26" w:rsidRPr="00817468">
        <w:rPr>
          <w:lang w:val="fr-CH"/>
        </w:rPr>
        <w:t xml:space="preserve"> </w:t>
      </w:r>
      <w:r w:rsidR="00F84D52">
        <w:rPr>
          <w:lang w:val="fr-CH"/>
        </w:rPr>
        <w:t xml:space="preserve">Le transducteur du sonar émet des ultrasons à haute fréquence, qui rebondissent sur les objets à proximité et sont alors détectés par le capteur. Ce système permet d’évaluer la distance qui vous sépare d’un objet et de vous l’indiquer sous forme de vibrations. Plus les vibrations sont fréquentes, plus l’objet est proche. </w:t>
      </w:r>
      <w:r w:rsidR="001F04AA">
        <w:rPr>
          <w:lang w:val="fr-CH"/>
        </w:rPr>
        <w:t>À</w:t>
      </w:r>
      <w:r w:rsidR="00F84D52">
        <w:rPr>
          <w:lang w:val="fr-CH"/>
        </w:rPr>
        <w:t xml:space="preserve"> l’inverse, plus elles sont espacées, plus l’objet s’éloigne.</w:t>
      </w:r>
    </w:p>
    <w:p w14:paraId="720FFC76" w14:textId="2504A749" w:rsidR="00616A26" w:rsidRPr="00817468" w:rsidRDefault="00F84D52" w:rsidP="00616A26">
      <w:pPr>
        <w:widowControl/>
        <w:suppressAutoHyphens w:val="0"/>
        <w:rPr>
          <w:lang w:val="fr-CH"/>
        </w:rPr>
      </w:pPr>
      <w:r>
        <w:rPr>
          <w:lang w:val="fr-CH"/>
        </w:rPr>
        <w:t>La détection d</w:t>
      </w:r>
      <w:r w:rsidR="004F4133">
        <w:rPr>
          <w:lang w:val="fr-CH"/>
        </w:rPr>
        <w:t>’</w:t>
      </w:r>
      <w:r>
        <w:rPr>
          <w:lang w:val="fr-CH"/>
        </w:rPr>
        <w:t xml:space="preserve">obstacles peut être utilisée en mode intérieur ou </w:t>
      </w:r>
      <w:r w:rsidR="001F04AA">
        <w:rPr>
          <w:lang w:val="fr-CH"/>
        </w:rPr>
        <w:t>en mode</w:t>
      </w:r>
      <w:r>
        <w:rPr>
          <w:lang w:val="fr-CH"/>
        </w:rPr>
        <w:t xml:space="preserve"> extérieur (voir </w:t>
      </w:r>
      <w:r w:rsidR="00DD4564">
        <w:rPr>
          <w:lang w:val="fr-CH"/>
        </w:rPr>
        <w:t>7.2.1</w:t>
      </w:r>
      <w:r>
        <w:rPr>
          <w:lang w:val="fr-CH"/>
        </w:rPr>
        <w:t>).</w:t>
      </w:r>
    </w:p>
    <w:p w14:paraId="6A552F61" w14:textId="14A28945" w:rsidR="00616A26" w:rsidRDefault="00F84D52" w:rsidP="00616A26">
      <w:pPr>
        <w:widowControl/>
        <w:suppressAutoHyphens w:val="0"/>
        <w:rPr>
          <w:lang w:val="fr-CH"/>
        </w:rPr>
      </w:pPr>
      <w:r>
        <w:rPr>
          <w:lang w:val="fr-CH"/>
        </w:rPr>
        <w:t xml:space="preserve">Pour </w:t>
      </w:r>
      <w:r w:rsidR="004F4133">
        <w:rPr>
          <w:lang w:val="fr-CH"/>
        </w:rPr>
        <w:t>l’</w:t>
      </w:r>
      <w:r>
        <w:rPr>
          <w:lang w:val="fr-CH"/>
        </w:rPr>
        <w:t xml:space="preserve">activer, appuyez sur la touche de navigation. Une vibration confirme que l’application est active. Après une courte pause, vous sentirez une ou deux vibrations, suivant le mode dans lequel vous vous trouvez. La détection d’obstacles s’active après une deuxième pause. </w:t>
      </w:r>
      <w:r w:rsidR="00C04C7A">
        <w:rPr>
          <w:lang w:val="fr-CH"/>
        </w:rPr>
        <w:t>Pour vous assurer qu</w:t>
      </w:r>
      <w:r w:rsidR="004F4133">
        <w:rPr>
          <w:lang w:val="fr-CH"/>
        </w:rPr>
        <w:t xml:space="preserve">’elle </w:t>
      </w:r>
      <w:r w:rsidR="00C04C7A">
        <w:rPr>
          <w:lang w:val="fr-CH"/>
        </w:rPr>
        <w:t>fonctionne, o</w:t>
      </w:r>
      <w:r>
        <w:rPr>
          <w:lang w:val="fr-CH"/>
        </w:rPr>
        <w:t>rientez le capteur dans différentes directions ou placez la main devant l’appareil.</w:t>
      </w:r>
    </w:p>
    <w:p w14:paraId="61078775" w14:textId="775E3643" w:rsidR="00616A26" w:rsidRPr="00817468" w:rsidRDefault="00EB1885" w:rsidP="00616A26">
      <w:pPr>
        <w:pStyle w:val="berschrift3num"/>
        <w:numPr>
          <w:ilvl w:val="2"/>
          <w:numId w:val="35"/>
        </w:numPr>
        <w:ind w:left="720" w:hanging="720"/>
        <w:rPr>
          <w:lang w:val="fr-CH"/>
        </w:rPr>
      </w:pPr>
      <w:bookmarkStart w:id="26" w:name="_Toc16172478"/>
      <w:bookmarkStart w:id="27" w:name="_Toc17716137"/>
      <w:r>
        <w:rPr>
          <w:lang w:val="fr-CH"/>
        </w:rPr>
        <w:t>Choix du mode</w:t>
      </w:r>
      <w:bookmarkEnd w:id="26"/>
      <w:bookmarkEnd w:id="27"/>
    </w:p>
    <w:p w14:paraId="78E490EE" w14:textId="48DA764B" w:rsidR="00616A26" w:rsidRPr="00817468" w:rsidRDefault="00EB1885" w:rsidP="00616A26">
      <w:pPr>
        <w:pStyle w:val="Textkrper"/>
        <w:rPr>
          <w:lang w:val="fr-CH"/>
        </w:rPr>
      </w:pPr>
      <w:r>
        <w:rPr>
          <w:lang w:val="fr-CH"/>
        </w:rPr>
        <w:t>Vous pouvez choisir entre le mode intérieur et le mode extérieur.</w:t>
      </w:r>
    </w:p>
    <w:p w14:paraId="7398FD35" w14:textId="30AC5B6B" w:rsidR="00616A26" w:rsidRPr="00817468" w:rsidRDefault="00EB1885" w:rsidP="00616A26">
      <w:pPr>
        <w:pStyle w:val="Textkrper"/>
        <w:rPr>
          <w:lang w:val="fr-CH"/>
        </w:rPr>
      </w:pPr>
      <w:r>
        <w:rPr>
          <w:lang w:val="fr-CH"/>
        </w:rPr>
        <w:t xml:space="preserve">Le mode intérieur est </w:t>
      </w:r>
      <w:r w:rsidR="00F656B5">
        <w:rPr>
          <w:lang w:val="fr-CH"/>
        </w:rPr>
        <w:t>conçu</w:t>
      </w:r>
      <w:r w:rsidR="00F84D52">
        <w:rPr>
          <w:lang w:val="fr-CH"/>
        </w:rPr>
        <w:t xml:space="preserve"> pour détecter des</w:t>
      </w:r>
      <w:r>
        <w:rPr>
          <w:lang w:val="fr-CH"/>
        </w:rPr>
        <w:t xml:space="preserve"> obstacles à l’intérieur d’un bâtiment</w:t>
      </w:r>
      <w:r w:rsidR="00F84D52">
        <w:rPr>
          <w:lang w:val="fr-CH"/>
        </w:rPr>
        <w:t xml:space="preserve"> ou d’une salle pleine. Il identifie les objets</w:t>
      </w:r>
      <w:r w:rsidR="00616A26" w:rsidRPr="00817468">
        <w:rPr>
          <w:lang w:val="fr-CH"/>
        </w:rPr>
        <w:t xml:space="preserve"> </w:t>
      </w:r>
      <w:r w:rsidR="00F84D52">
        <w:rPr>
          <w:lang w:val="fr-CH"/>
        </w:rPr>
        <w:t>à une distance allant jusqu’à 1,8 m.</w:t>
      </w:r>
      <w:r w:rsidR="00616A26" w:rsidRPr="00817468">
        <w:rPr>
          <w:lang w:val="fr-CH"/>
        </w:rPr>
        <w:t xml:space="preserve"> </w:t>
      </w:r>
      <w:r w:rsidR="00F84D52">
        <w:rPr>
          <w:lang w:val="fr-CH"/>
        </w:rPr>
        <w:t>La faible sensibilité du capteur permet de reconnaître des espaces vides, comme par exemple une ouverture de porte.</w:t>
      </w:r>
    </w:p>
    <w:p w14:paraId="4F36D91B" w14:textId="67347854" w:rsidR="00616A26" w:rsidRPr="00817468" w:rsidRDefault="00F84D52" w:rsidP="00616A26">
      <w:pPr>
        <w:pStyle w:val="Textkrper"/>
        <w:rPr>
          <w:lang w:val="fr-CH"/>
        </w:rPr>
      </w:pPr>
      <w:r>
        <w:rPr>
          <w:lang w:val="fr-CH"/>
        </w:rPr>
        <w:t xml:space="preserve">Effleurez l’écran tactile dans la direction du capteur, pour activer le mode intérieur. </w:t>
      </w:r>
      <w:r w:rsidR="006D75C0">
        <w:rPr>
          <w:lang w:val="fr-CH"/>
        </w:rPr>
        <w:t>Une vibration vous confirme que ce mode est activé.</w:t>
      </w:r>
    </w:p>
    <w:p w14:paraId="0633CE95" w14:textId="10936F95" w:rsidR="00616A26" w:rsidRPr="00817468" w:rsidRDefault="006D75C0" w:rsidP="00616A26">
      <w:pPr>
        <w:pStyle w:val="Textkrper"/>
        <w:rPr>
          <w:lang w:val="fr-CH"/>
        </w:rPr>
      </w:pPr>
      <w:r>
        <w:rPr>
          <w:lang w:val="fr-CH"/>
        </w:rPr>
        <w:t>Le mode extérieur est conçu pour se déplacer dans des grandes pièces ouvertes ou à l’air libre. Dans ce mode, les obstacles sont détectés à une distance pouvant atteindre 4,8 mètres. Grâce à la forte sensibilité du capteur, il est possible d’identifier des objets fins comme des branches ou des buissons.</w:t>
      </w:r>
    </w:p>
    <w:p w14:paraId="0C88E194" w14:textId="58787D44" w:rsidR="00616A26" w:rsidRPr="00817468" w:rsidRDefault="006D75C0" w:rsidP="00616A26">
      <w:pPr>
        <w:pStyle w:val="Textkrper"/>
        <w:rPr>
          <w:lang w:val="fr-CH"/>
        </w:rPr>
      </w:pPr>
      <w:r>
        <w:rPr>
          <w:lang w:val="fr-CH"/>
        </w:rPr>
        <w:t xml:space="preserve">Effleurez l’écran tactile </w:t>
      </w:r>
      <w:r w:rsidR="005169A8">
        <w:rPr>
          <w:lang w:val="fr-CH"/>
        </w:rPr>
        <w:t>du bas vers le haut</w:t>
      </w:r>
      <w:r>
        <w:rPr>
          <w:lang w:val="fr-CH"/>
        </w:rPr>
        <w:t>, c’est-à-dire dans la direction opposée au capteur, pour activer le mode extérieur. Deux vibrations vous confirment que ce mode est activé.</w:t>
      </w:r>
    </w:p>
    <w:p w14:paraId="7A42AE1F" w14:textId="550EA678" w:rsidR="00616A26" w:rsidRPr="00817468" w:rsidRDefault="006D75C0" w:rsidP="00616A26">
      <w:pPr>
        <w:pStyle w:val="Textkrper"/>
        <w:rPr>
          <w:lang w:val="fr-CH"/>
        </w:rPr>
      </w:pPr>
      <w:r>
        <w:rPr>
          <w:lang w:val="fr-CH"/>
        </w:rPr>
        <w:t>Pour quitter la détection d</w:t>
      </w:r>
      <w:r w:rsidR="00B046C1">
        <w:rPr>
          <w:lang w:val="fr-CH"/>
        </w:rPr>
        <w:t>’</w:t>
      </w:r>
      <w:r>
        <w:rPr>
          <w:lang w:val="fr-CH"/>
        </w:rPr>
        <w:t>obstacles, appuyez sur la touche d’accueil.</w:t>
      </w:r>
    </w:p>
    <w:p w14:paraId="6B1EE6C7" w14:textId="4C98B281" w:rsidR="00616A26" w:rsidRPr="00817468" w:rsidRDefault="006D75C0" w:rsidP="00616A26">
      <w:pPr>
        <w:pStyle w:val="berschrift2num"/>
        <w:numPr>
          <w:ilvl w:val="1"/>
          <w:numId w:val="35"/>
        </w:numPr>
        <w:ind w:left="720" w:hanging="720"/>
        <w:rPr>
          <w:lang w:val="fr-CH"/>
        </w:rPr>
      </w:pPr>
      <w:bookmarkStart w:id="28" w:name="_Toc16172479"/>
      <w:bookmarkStart w:id="29" w:name="_Toc17716138"/>
      <w:r>
        <w:rPr>
          <w:lang w:val="fr-CH"/>
        </w:rPr>
        <w:t>Utilisation par gestes</w:t>
      </w:r>
      <w:bookmarkEnd w:id="28"/>
      <w:bookmarkEnd w:id="29"/>
    </w:p>
    <w:p w14:paraId="1B884287" w14:textId="225EEC98" w:rsidR="00616A26" w:rsidRPr="00817468" w:rsidRDefault="00EE3EF4" w:rsidP="00616A26">
      <w:pPr>
        <w:pStyle w:val="Textkrper"/>
        <w:rPr>
          <w:lang w:val="fr-CH"/>
        </w:rPr>
      </w:pPr>
      <w:r>
        <w:rPr>
          <w:lang w:val="fr-CH"/>
        </w:rPr>
        <w:t xml:space="preserve">Les gestes sont des mouvements simples de la main permettant de commander certaines fonctions du </w:t>
      </w:r>
      <w:proofErr w:type="spellStart"/>
      <w:r>
        <w:rPr>
          <w:lang w:val="fr-CH"/>
        </w:rPr>
        <w:t>Sunu</w:t>
      </w:r>
      <w:proofErr w:type="spellEnd"/>
      <w:r>
        <w:rPr>
          <w:lang w:val="fr-CH"/>
        </w:rPr>
        <w:t xml:space="preserve"> Band. Les capteurs du bracelet saisissent la position de votre main. Les gestes peuvent être utiles pour actionner une touche lorsque vos deux mains sont occupées.</w:t>
      </w:r>
    </w:p>
    <w:p w14:paraId="556CED9D" w14:textId="55914070" w:rsidR="00616A26" w:rsidRPr="00817468" w:rsidRDefault="00EE3EF4" w:rsidP="00616A26">
      <w:pPr>
        <w:pStyle w:val="Textkrper"/>
        <w:rPr>
          <w:lang w:val="fr-CH"/>
        </w:rPr>
      </w:pPr>
      <w:r>
        <w:rPr>
          <w:lang w:val="fr-CH"/>
        </w:rPr>
        <w:t xml:space="preserve">Vous avez ainsi la possibilité de vite mettre le </w:t>
      </w:r>
      <w:proofErr w:type="spellStart"/>
      <w:r>
        <w:rPr>
          <w:lang w:val="fr-CH"/>
        </w:rPr>
        <w:t>Sunu</w:t>
      </w:r>
      <w:proofErr w:type="spellEnd"/>
      <w:r>
        <w:rPr>
          <w:lang w:val="fr-CH"/>
        </w:rPr>
        <w:t xml:space="preserve"> Band en veille puis de le « réveiller » par gestes pendant que l’appareil est en mode « détection d’obstacles ». Exécutez ces gestes avec la main à laquelle vous portez le bracelet.</w:t>
      </w:r>
    </w:p>
    <w:p w14:paraId="4EE47F32" w14:textId="507A5F74" w:rsidR="00616A26" w:rsidRPr="00817468" w:rsidRDefault="00EE3EF4" w:rsidP="00616A26">
      <w:pPr>
        <w:pStyle w:val="Textkrper"/>
        <w:rPr>
          <w:lang w:val="fr-CH"/>
        </w:rPr>
      </w:pPr>
      <w:r>
        <w:rPr>
          <w:lang w:val="fr-CH"/>
        </w:rPr>
        <w:t xml:space="preserve">Tapez deux fois la paume de la main contre votre hanche pour mettre le </w:t>
      </w:r>
      <w:proofErr w:type="spellStart"/>
      <w:r>
        <w:rPr>
          <w:lang w:val="fr-CH"/>
        </w:rPr>
        <w:t>Sunu</w:t>
      </w:r>
      <w:proofErr w:type="spellEnd"/>
      <w:r>
        <w:rPr>
          <w:lang w:val="fr-CH"/>
        </w:rPr>
        <w:t xml:space="preserve"> Band en veille. Une longue vibration de plus en plus faible vous confirme l’exécution de la commande.</w:t>
      </w:r>
    </w:p>
    <w:p w14:paraId="2EF06EDE" w14:textId="7069A110" w:rsidR="00616A26" w:rsidRPr="00817468" w:rsidRDefault="00EE3EF4" w:rsidP="00616A26">
      <w:pPr>
        <w:pStyle w:val="Textkrper"/>
        <w:rPr>
          <w:lang w:val="fr-CH"/>
        </w:rPr>
      </w:pPr>
      <w:r>
        <w:rPr>
          <w:lang w:val="fr-CH"/>
        </w:rPr>
        <w:t xml:space="preserve">Répétez le même geste pour « réveiller » le </w:t>
      </w:r>
      <w:proofErr w:type="spellStart"/>
      <w:r>
        <w:rPr>
          <w:lang w:val="fr-CH"/>
        </w:rPr>
        <w:t>Sunu</w:t>
      </w:r>
      <w:proofErr w:type="spellEnd"/>
      <w:r>
        <w:rPr>
          <w:lang w:val="fr-CH"/>
        </w:rPr>
        <w:t xml:space="preserve"> Band. L’activation est confirmée par une ou deux vibrations, suivant le mode dans lequel vous vous trouviez auparavant.</w:t>
      </w:r>
    </w:p>
    <w:p w14:paraId="58D9FBFC" w14:textId="0416FA71" w:rsidR="00616A26" w:rsidRPr="00817468" w:rsidRDefault="00616A26" w:rsidP="00616A26">
      <w:pPr>
        <w:pStyle w:val="Textkrper"/>
        <w:rPr>
          <w:lang w:val="fr-CH"/>
        </w:rPr>
      </w:pPr>
      <w:r w:rsidRPr="00817468">
        <w:rPr>
          <w:lang w:val="fr-CH"/>
        </w:rPr>
        <w:t>O</w:t>
      </w:r>
      <w:r w:rsidR="00EE3EF4">
        <w:rPr>
          <w:lang w:val="fr-CH"/>
        </w:rPr>
        <w:t>u :</w:t>
      </w:r>
    </w:p>
    <w:p w14:paraId="3DA4DB5F" w14:textId="2978F1E5" w:rsidR="00616A26" w:rsidRPr="00817468" w:rsidRDefault="00EE3EF4" w:rsidP="00616A26">
      <w:pPr>
        <w:pStyle w:val="Textkrper"/>
        <w:rPr>
          <w:lang w:val="fr-CH"/>
        </w:rPr>
      </w:pPr>
      <w:r>
        <w:rPr>
          <w:lang w:val="fr-CH"/>
        </w:rPr>
        <w:lastRenderedPageBreak/>
        <w:t>Levez le bras vers la poitrine et tournez la main de manière à ce que la paume regarde en bas. Le mode veille est activé.</w:t>
      </w:r>
    </w:p>
    <w:p w14:paraId="7880A9C5" w14:textId="4F97834F" w:rsidR="00616A26" w:rsidRPr="00817468" w:rsidRDefault="001A4029" w:rsidP="00616A26">
      <w:pPr>
        <w:pStyle w:val="Textkrper"/>
        <w:rPr>
          <w:lang w:val="fr-CH"/>
        </w:rPr>
      </w:pPr>
      <w:r>
        <w:rPr>
          <w:lang w:val="fr-CH"/>
        </w:rPr>
        <w:t>Replacez votre bras sur le côté pour « réveiller » l’appareil et revenir au mode dans lequel il se trouvait auparavant.</w:t>
      </w:r>
    </w:p>
    <w:p w14:paraId="7AFDD7BC" w14:textId="11A880D5" w:rsidR="00616A26" w:rsidRPr="00817468" w:rsidRDefault="001A4029" w:rsidP="00616A26">
      <w:pPr>
        <w:pStyle w:val="Textkrper"/>
        <w:rPr>
          <w:lang w:val="fr-CH"/>
        </w:rPr>
      </w:pPr>
      <w:r>
        <w:rPr>
          <w:lang w:val="fr-CH"/>
        </w:rPr>
        <w:t>L’</w:t>
      </w:r>
      <w:r w:rsidR="00F65689">
        <w:rPr>
          <w:lang w:val="fr-CH"/>
        </w:rPr>
        <w:t>application</w:t>
      </w:r>
      <w:r>
        <w:rPr>
          <w:lang w:val="fr-CH"/>
        </w:rPr>
        <w:t xml:space="preserve"> du smartphone vous permet d’allumer ou d’éteindre la commande par gestes et de gérer les gestes correspondants (</w:t>
      </w:r>
      <w:r w:rsidR="00CF54F0">
        <w:rPr>
          <w:lang w:val="fr-CH"/>
        </w:rPr>
        <w:t>voir 9.11.3</w:t>
      </w:r>
      <w:r>
        <w:rPr>
          <w:lang w:val="fr-CH"/>
        </w:rPr>
        <w:t>)</w:t>
      </w:r>
    </w:p>
    <w:p w14:paraId="774A3A29" w14:textId="7B6551B7" w:rsidR="00616A26" w:rsidRPr="00817468" w:rsidRDefault="00A141CF" w:rsidP="00616A26">
      <w:pPr>
        <w:pStyle w:val="berschrift1num"/>
        <w:numPr>
          <w:ilvl w:val="0"/>
          <w:numId w:val="35"/>
        </w:numPr>
        <w:ind w:left="720" w:hanging="720"/>
        <w:rPr>
          <w:lang w:val="fr-CH"/>
        </w:rPr>
      </w:pPr>
      <w:bookmarkStart w:id="30" w:name="_Toc16172480"/>
      <w:bookmarkStart w:id="31" w:name="_Toc17716139"/>
      <w:r>
        <w:rPr>
          <w:lang w:val="fr-CH"/>
        </w:rPr>
        <w:t xml:space="preserve">Réinitialisation du </w:t>
      </w:r>
      <w:r w:rsidR="00F65689">
        <w:rPr>
          <w:lang w:val="fr-CH"/>
        </w:rPr>
        <w:t xml:space="preserve">bracelet </w:t>
      </w:r>
      <w:proofErr w:type="spellStart"/>
      <w:r w:rsidR="00616A26" w:rsidRPr="00817468">
        <w:rPr>
          <w:lang w:val="fr-CH"/>
        </w:rPr>
        <w:t>Sunu</w:t>
      </w:r>
      <w:proofErr w:type="spellEnd"/>
      <w:r>
        <w:rPr>
          <w:lang w:val="fr-CH"/>
        </w:rPr>
        <w:t xml:space="preserve"> </w:t>
      </w:r>
      <w:r w:rsidR="00616A26" w:rsidRPr="00817468">
        <w:rPr>
          <w:lang w:val="fr-CH"/>
        </w:rPr>
        <w:t>Band</w:t>
      </w:r>
      <w:bookmarkEnd w:id="30"/>
      <w:bookmarkEnd w:id="31"/>
    </w:p>
    <w:p w14:paraId="75A62244" w14:textId="3B42081B" w:rsidR="00616A26" w:rsidRPr="00817468" w:rsidRDefault="001A4029" w:rsidP="00616A26">
      <w:pPr>
        <w:pStyle w:val="Textkrper"/>
        <w:rPr>
          <w:lang w:val="fr-CH"/>
        </w:rPr>
      </w:pPr>
      <w:r>
        <w:rPr>
          <w:lang w:val="fr-CH"/>
        </w:rPr>
        <w:t xml:space="preserve">Le </w:t>
      </w:r>
      <w:proofErr w:type="spellStart"/>
      <w:r>
        <w:rPr>
          <w:lang w:val="fr-CH"/>
        </w:rPr>
        <w:t>Sunu</w:t>
      </w:r>
      <w:proofErr w:type="spellEnd"/>
      <w:r>
        <w:rPr>
          <w:lang w:val="fr-CH"/>
        </w:rPr>
        <w:t xml:space="preserve"> Band peut être réinitialisé pour rétablir la configuration d’usine.</w:t>
      </w:r>
    </w:p>
    <w:p w14:paraId="017D6FC9" w14:textId="41D72529" w:rsidR="00616A26" w:rsidRPr="001A4029" w:rsidRDefault="001A4029" w:rsidP="00616A26">
      <w:pPr>
        <w:pStyle w:val="Textkrper"/>
        <w:rPr>
          <w:lang w:val="fr-CH"/>
        </w:rPr>
      </w:pPr>
      <w:r>
        <w:rPr>
          <w:lang w:val="fr-CH"/>
        </w:rPr>
        <w:t>Appuyez sur</w:t>
      </w:r>
      <w:r w:rsidRPr="001A4029">
        <w:rPr>
          <w:lang w:val="fr-CH"/>
        </w:rPr>
        <w:t xml:space="preserve"> la touche de navigation et maintenez-la enfoncée pendant 3 secondes. Le bracelet commence à vibrer. Il </w:t>
      </w:r>
      <w:r w:rsidR="00F65689">
        <w:rPr>
          <w:lang w:val="fr-CH"/>
        </w:rPr>
        <w:t>effectue alors le pr</w:t>
      </w:r>
      <w:r w:rsidRPr="001A4029">
        <w:rPr>
          <w:lang w:val="fr-CH"/>
        </w:rPr>
        <w:t>ocessus de réinitialisation, qui dure en principe entre 20 et</w:t>
      </w:r>
      <w:r w:rsidR="00F65689">
        <w:rPr>
          <w:lang w:val="fr-CH"/>
        </w:rPr>
        <w:t xml:space="preserve"> </w:t>
      </w:r>
      <w:r w:rsidRPr="001A4029">
        <w:rPr>
          <w:lang w:val="fr-CH"/>
        </w:rPr>
        <w:t xml:space="preserve">30 secondes. S’ensuit une nouvelle vibration confirmant que le bracelet est à nouveau prêt à </w:t>
      </w:r>
      <w:r w:rsidR="00F65689">
        <w:rPr>
          <w:lang w:val="fr-CH"/>
        </w:rPr>
        <w:t>l’emploi.</w:t>
      </w:r>
    </w:p>
    <w:p w14:paraId="443626D8" w14:textId="5E12D42F" w:rsidR="00616A26" w:rsidRPr="001A4029" w:rsidRDefault="001A4029" w:rsidP="00616A26">
      <w:pPr>
        <w:pStyle w:val="berschrift1num"/>
        <w:numPr>
          <w:ilvl w:val="0"/>
          <w:numId w:val="35"/>
        </w:numPr>
        <w:ind w:left="720" w:hanging="720"/>
        <w:rPr>
          <w:lang w:val="fr-CH"/>
        </w:rPr>
      </w:pPr>
      <w:bookmarkStart w:id="32" w:name="_Toc16172481"/>
      <w:bookmarkStart w:id="33" w:name="_Toc17716140"/>
      <w:r>
        <w:rPr>
          <w:lang w:val="fr-CH"/>
        </w:rPr>
        <w:t>App</w:t>
      </w:r>
      <w:r w:rsidR="00A16584">
        <w:rPr>
          <w:lang w:val="fr-CH"/>
        </w:rPr>
        <w:t>lication</w:t>
      </w:r>
      <w:r>
        <w:rPr>
          <w:lang w:val="fr-CH"/>
        </w:rPr>
        <w:t xml:space="preserve"> </w:t>
      </w:r>
      <w:proofErr w:type="spellStart"/>
      <w:r>
        <w:rPr>
          <w:lang w:val="fr-CH"/>
        </w:rPr>
        <w:t>Sunu</w:t>
      </w:r>
      <w:bookmarkEnd w:id="32"/>
      <w:bookmarkEnd w:id="33"/>
      <w:proofErr w:type="spellEnd"/>
    </w:p>
    <w:p w14:paraId="6C7D087B" w14:textId="0B486291" w:rsidR="00616A26" w:rsidRPr="001A4029" w:rsidRDefault="004165B6" w:rsidP="00616A26">
      <w:pPr>
        <w:pStyle w:val="Textkrper"/>
        <w:rPr>
          <w:lang w:val="fr-CH"/>
        </w:rPr>
      </w:pPr>
      <w:r>
        <w:rPr>
          <w:lang w:val="fr-CH"/>
        </w:rPr>
        <w:t>L’</w:t>
      </w:r>
      <w:r w:rsidR="00A16584">
        <w:rPr>
          <w:lang w:val="fr-CH"/>
        </w:rPr>
        <w:t>a</w:t>
      </w:r>
      <w:r>
        <w:rPr>
          <w:lang w:val="fr-CH"/>
        </w:rPr>
        <w:t>pp</w:t>
      </w:r>
      <w:r w:rsidR="00A16584">
        <w:rPr>
          <w:lang w:val="fr-CH"/>
        </w:rPr>
        <w:t>lication</w:t>
      </w:r>
      <w:r>
        <w:rPr>
          <w:lang w:val="fr-CH"/>
        </w:rPr>
        <w:t xml:space="preserve"> </w:t>
      </w:r>
      <w:proofErr w:type="spellStart"/>
      <w:r>
        <w:rPr>
          <w:lang w:val="fr-CH"/>
        </w:rPr>
        <w:t>Sunu</w:t>
      </w:r>
      <w:proofErr w:type="spellEnd"/>
      <w:r>
        <w:rPr>
          <w:lang w:val="fr-CH"/>
        </w:rPr>
        <w:t xml:space="preserve"> vous permet de commander les fonctions de base du </w:t>
      </w:r>
      <w:proofErr w:type="spellStart"/>
      <w:r>
        <w:rPr>
          <w:lang w:val="fr-CH"/>
        </w:rPr>
        <w:t>Sunu</w:t>
      </w:r>
      <w:proofErr w:type="spellEnd"/>
      <w:r>
        <w:rPr>
          <w:lang w:val="fr-CH"/>
        </w:rPr>
        <w:t xml:space="preserve"> Band et d’adapter le bracelet à vos besoins. Pour le moment, </w:t>
      </w:r>
      <w:r w:rsidR="00AF7D9B">
        <w:rPr>
          <w:lang w:val="fr-CH"/>
        </w:rPr>
        <w:t>elle</w:t>
      </w:r>
      <w:r>
        <w:rPr>
          <w:lang w:val="fr-CH"/>
        </w:rPr>
        <w:t xml:space="preserve"> n’est disponible que pour les appareils </w:t>
      </w:r>
      <w:proofErr w:type="spellStart"/>
      <w:r>
        <w:rPr>
          <w:lang w:val="fr-CH"/>
        </w:rPr>
        <w:t>iOs</w:t>
      </w:r>
      <w:proofErr w:type="spellEnd"/>
      <w:r>
        <w:rPr>
          <w:lang w:val="fr-CH"/>
        </w:rPr>
        <w:t>. Elle sera toutefois bientôt proposée pour les systèmes Android.</w:t>
      </w:r>
    </w:p>
    <w:p w14:paraId="13BB3E16" w14:textId="338892D8" w:rsidR="00616A26" w:rsidRDefault="004165B6" w:rsidP="00616A26">
      <w:pPr>
        <w:pStyle w:val="Textkrper"/>
        <w:rPr>
          <w:lang w:val="fr-CH"/>
        </w:rPr>
      </w:pPr>
      <w:r>
        <w:rPr>
          <w:lang w:val="fr-CH"/>
        </w:rPr>
        <w:t xml:space="preserve">Dans les instructions qui suivent, nous partons du principe que vous savez vous servir d’un iPhone avec </w:t>
      </w:r>
      <w:proofErr w:type="spellStart"/>
      <w:r>
        <w:rPr>
          <w:lang w:val="fr-CH"/>
        </w:rPr>
        <w:t>Voiceover</w:t>
      </w:r>
      <w:proofErr w:type="spellEnd"/>
      <w:r>
        <w:rPr>
          <w:lang w:val="fr-CH"/>
        </w:rPr>
        <w:t>, que vous avez lu le mode d’emploi ci-dessus et que le bracelet est chargé</w:t>
      </w:r>
      <w:r w:rsidR="00616A26" w:rsidRPr="001A4029">
        <w:rPr>
          <w:lang w:val="fr-CH"/>
        </w:rPr>
        <w:t>.</w:t>
      </w:r>
    </w:p>
    <w:p w14:paraId="11499EF2" w14:textId="760CCEA7" w:rsidR="00616A26" w:rsidRPr="001A4029" w:rsidRDefault="00477F96" w:rsidP="00616A26">
      <w:pPr>
        <w:pStyle w:val="berschrift2num"/>
        <w:numPr>
          <w:ilvl w:val="1"/>
          <w:numId w:val="35"/>
        </w:numPr>
        <w:ind w:left="720" w:hanging="720"/>
        <w:rPr>
          <w:lang w:val="fr-CH"/>
        </w:rPr>
      </w:pPr>
      <w:bookmarkStart w:id="34" w:name="_Toc16172482"/>
      <w:bookmarkStart w:id="35" w:name="_Toc17716141"/>
      <w:r>
        <w:rPr>
          <w:lang w:val="fr-CH"/>
        </w:rPr>
        <w:t>Téléchargement et installation de l’</w:t>
      </w:r>
      <w:r w:rsidR="00616A26" w:rsidRPr="001A4029">
        <w:rPr>
          <w:lang w:val="fr-CH"/>
        </w:rPr>
        <w:t>App</w:t>
      </w:r>
      <w:bookmarkEnd w:id="34"/>
      <w:r w:rsidR="00A16584">
        <w:rPr>
          <w:lang w:val="fr-CH"/>
        </w:rPr>
        <w:t>li</w:t>
      </w:r>
      <w:bookmarkEnd w:id="35"/>
    </w:p>
    <w:p w14:paraId="5063724B" w14:textId="6F496DC0" w:rsidR="00616A26" w:rsidRPr="001A4029" w:rsidRDefault="00477F96" w:rsidP="00E452A9">
      <w:pPr>
        <w:pStyle w:val="Textkrper"/>
        <w:numPr>
          <w:ilvl w:val="0"/>
          <w:numId w:val="38"/>
        </w:numPr>
        <w:spacing w:after="180"/>
        <w:ind w:left="714" w:hanging="357"/>
        <w:rPr>
          <w:lang w:val="fr-CH"/>
        </w:rPr>
      </w:pPr>
      <w:r>
        <w:rPr>
          <w:lang w:val="fr-CH"/>
        </w:rPr>
        <w:t xml:space="preserve">Ouvrez l’App Store de votre </w:t>
      </w:r>
      <w:r w:rsidR="00616A26" w:rsidRPr="001A4029">
        <w:rPr>
          <w:lang w:val="fr-CH"/>
        </w:rPr>
        <w:t>iPhone.</w:t>
      </w:r>
    </w:p>
    <w:p w14:paraId="122492EC" w14:textId="22F6530E" w:rsidR="00616A26" w:rsidRPr="001A4029" w:rsidRDefault="00477F96" w:rsidP="00E452A9">
      <w:pPr>
        <w:pStyle w:val="Textkrper"/>
        <w:numPr>
          <w:ilvl w:val="0"/>
          <w:numId w:val="38"/>
        </w:numPr>
        <w:spacing w:after="180"/>
        <w:ind w:left="714" w:hanging="357"/>
        <w:rPr>
          <w:lang w:val="fr-CH"/>
        </w:rPr>
      </w:pPr>
      <w:r>
        <w:rPr>
          <w:lang w:val="fr-CH"/>
        </w:rPr>
        <w:t>Allez dans la rubrique</w:t>
      </w:r>
      <w:r w:rsidR="00616A26" w:rsidRPr="001A4029">
        <w:rPr>
          <w:lang w:val="fr-CH"/>
        </w:rPr>
        <w:t xml:space="preserve"> </w:t>
      </w:r>
      <w:r>
        <w:rPr>
          <w:lang w:val="fr-CH"/>
        </w:rPr>
        <w:t>« Rechercher »</w:t>
      </w:r>
      <w:r w:rsidR="00616A26" w:rsidRPr="001A4029">
        <w:rPr>
          <w:lang w:val="fr-CH"/>
        </w:rPr>
        <w:t>.</w:t>
      </w:r>
    </w:p>
    <w:p w14:paraId="20251BE3" w14:textId="299676BD" w:rsidR="00616A26" w:rsidRPr="001A4029" w:rsidRDefault="00477F96" w:rsidP="00E452A9">
      <w:pPr>
        <w:pStyle w:val="Textkrper"/>
        <w:numPr>
          <w:ilvl w:val="0"/>
          <w:numId w:val="38"/>
        </w:numPr>
        <w:spacing w:after="180"/>
        <w:ind w:left="714" w:hanging="357"/>
        <w:rPr>
          <w:lang w:val="fr-CH"/>
        </w:rPr>
      </w:pPr>
      <w:r>
        <w:rPr>
          <w:lang w:val="fr-CH"/>
        </w:rPr>
        <w:t>Saisissez « </w:t>
      </w:r>
      <w:proofErr w:type="spellStart"/>
      <w:r>
        <w:rPr>
          <w:lang w:val="fr-CH"/>
        </w:rPr>
        <w:t>sunu</w:t>
      </w:r>
      <w:proofErr w:type="spellEnd"/>
      <w:r>
        <w:rPr>
          <w:lang w:val="fr-CH"/>
        </w:rPr>
        <w:t> » dans le champ de recherche.</w:t>
      </w:r>
    </w:p>
    <w:p w14:paraId="4AAB9720" w14:textId="00C1FA38" w:rsidR="00616A26" w:rsidRPr="001A4029" w:rsidRDefault="00477F96" w:rsidP="00E452A9">
      <w:pPr>
        <w:pStyle w:val="Textkrper"/>
        <w:numPr>
          <w:ilvl w:val="0"/>
          <w:numId w:val="38"/>
        </w:numPr>
        <w:spacing w:after="180"/>
        <w:ind w:left="714" w:hanging="357"/>
        <w:rPr>
          <w:lang w:val="fr-CH"/>
        </w:rPr>
      </w:pPr>
      <w:r>
        <w:rPr>
          <w:lang w:val="fr-CH"/>
        </w:rPr>
        <w:t>Dans la liste des résultats, sélectionnez « </w:t>
      </w:r>
      <w:proofErr w:type="spellStart"/>
      <w:r>
        <w:rPr>
          <w:lang w:val="fr-CH"/>
        </w:rPr>
        <w:t>Sunu</w:t>
      </w:r>
      <w:proofErr w:type="spellEnd"/>
      <w:r>
        <w:rPr>
          <w:lang w:val="fr-CH"/>
        </w:rPr>
        <w:t>, forme et santé »</w:t>
      </w:r>
    </w:p>
    <w:p w14:paraId="33D1814A" w14:textId="4F3EEB65" w:rsidR="00616A26" w:rsidRPr="001A4029" w:rsidRDefault="00477F96" w:rsidP="00E452A9">
      <w:pPr>
        <w:pStyle w:val="Textkrper"/>
        <w:numPr>
          <w:ilvl w:val="0"/>
          <w:numId w:val="38"/>
        </w:numPr>
        <w:spacing w:after="180"/>
        <w:ind w:left="714" w:hanging="357"/>
        <w:rPr>
          <w:lang w:val="fr-CH"/>
        </w:rPr>
      </w:pPr>
      <w:r>
        <w:rPr>
          <w:lang w:val="fr-CH"/>
        </w:rPr>
        <w:t>Activez l’option « </w:t>
      </w:r>
      <w:r w:rsidR="007E32FA">
        <w:rPr>
          <w:lang w:val="fr-CH"/>
        </w:rPr>
        <w:t>Installer</w:t>
      </w:r>
      <w:r>
        <w:rPr>
          <w:lang w:val="fr-CH"/>
        </w:rPr>
        <w:t> ».</w:t>
      </w:r>
    </w:p>
    <w:p w14:paraId="0759C57C" w14:textId="653A2C24" w:rsidR="00616A26" w:rsidRPr="001A4029" w:rsidRDefault="007E32FA" w:rsidP="00616A26">
      <w:pPr>
        <w:pStyle w:val="Textkrper"/>
        <w:rPr>
          <w:lang w:val="fr-CH"/>
        </w:rPr>
      </w:pPr>
      <w:r>
        <w:rPr>
          <w:lang w:val="fr-CH"/>
        </w:rPr>
        <w:t>Remarque : l’</w:t>
      </w:r>
      <w:r w:rsidR="00A16584">
        <w:rPr>
          <w:lang w:val="fr-CH"/>
        </w:rPr>
        <w:t>a</w:t>
      </w:r>
      <w:r>
        <w:rPr>
          <w:lang w:val="fr-CH"/>
        </w:rPr>
        <w:t>pp</w:t>
      </w:r>
      <w:r w:rsidR="00A16584">
        <w:rPr>
          <w:lang w:val="fr-CH"/>
        </w:rPr>
        <w:t>lication</w:t>
      </w:r>
      <w:r>
        <w:rPr>
          <w:lang w:val="fr-CH"/>
        </w:rPr>
        <w:t xml:space="preserve"> </w:t>
      </w:r>
      <w:proofErr w:type="spellStart"/>
      <w:r>
        <w:rPr>
          <w:lang w:val="fr-CH"/>
        </w:rPr>
        <w:t>Sunu</w:t>
      </w:r>
      <w:proofErr w:type="spellEnd"/>
      <w:r>
        <w:rPr>
          <w:lang w:val="fr-CH"/>
        </w:rPr>
        <w:t xml:space="preserve"> peut être utilisée intégralement au moyen de </w:t>
      </w:r>
      <w:proofErr w:type="spellStart"/>
      <w:r>
        <w:rPr>
          <w:lang w:val="fr-CH"/>
        </w:rPr>
        <w:t>Voiceover</w:t>
      </w:r>
      <w:proofErr w:type="spellEnd"/>
      <w:r>
        <w:rPr>
          <w:lang w:val="fr-CH"/>
        </w:rPr>
        <w:t xml:space="preserve">. Adressez-vous à </w:t>
      </w:r>
      <w:hyperlink r:id="rId13" w:history="1">
        <w:r w:rsidR="00616A26" w:rsidRPr="001A4029">
          <w:rPr>
            <w:rStyle w:val="Hyperlink"/>
            <w:lang w:val="fr-CH"/>
          </w:rPr>
          <w:t>hello@sunu.io</w:t>
        </w:r>
      </w:hyperlink>
      <w:r w:rsidR="00616A26" w:rsidRPr="001A4029">
        <w:rPr>
          <w:lang w:val="fr-CH"/>
        </w:rPr>
        <w:t xml:space="preserve"> (</w:t>
      </w:r>
      <w:r>
        <w:rPr>
          <w:lang w:val="fr-CH"/>
        </w:rPr>
        <w:t>en anglais uniquement</w:t>
      </w:r>
      <w:r w:rsidR="00616A26" w:rsidRPr="001A4029">
        <w:rPr>
          <w:lang w:val="fr-CH"/>
        </w:rPr>
        <w:t xml:space="preserve">) </w:t>
      </w:r>
      <w:r>
        <w:rPr>
          <w:lang w:val="fr-CH"/>
        </w:rPr>
        <w:t>si vous constate</w:t>
      </w:r>
      <w:r w:rsidR="00AF7D9B">
        <w:rPr>
          <w:lang w:val="fr-CH"/>
        </w:rPr>
        <w:t>z</w:t>
      </w:r>
      <w:r>
        <w:rPr>
          <w:lang w:val="fr-CH"/>
        </w:rPr>
        <w:t xml:space="preserve"> que des domaines de l’</w:t>
      </w:r>
      <w:r w:rsidR="00A16584">
        <w:rPr>
          <w:lang w:val="fr-CH"/>
        </w:rPr>
        <w:t>a</w:t>
      </w:r>
      <w:r>
        <w:rPr>
          <w:lang w:val="fr-CH"/>
        </w:rPr>
        <w:t>pp</w:t>
      </w:r>
      <w:r w:rsidR="00A16584">
        <w:rPr>
          <w:lang w:val="fr-CH"/>
        </w:rPr>
        <w:t>lication</w:t>
      </w:r>
      <w:r>
        <w:rPr>
          <w:lang w:val="fr-CH"/>
        </w:rPr>
        <w:t>, des Pop-Ups ou des instructions et des éléments interactifs ne sont pas accessibles.</w:t>
      </w:r>
    </w:p>
    <w:p w14:paraId="19F9D21B" w14:textId="38B8B1C7" w:rsidR="00616A26" w:rsidRPr="001A4029" w:rsidRDefault="007E32FA" w:rsidP="00E452A9">
      <w:pPr>
        <w:pStyle w:val="Textkrper"/>
        <w:spacing w:after="180"/>
        <w:rPr>
          <w:lang w:val="fr-CH"/>
        </w:rPr>
      </w:pPr>
      <w:r>
        <w:rPr>
          <w:lang w:val="fr-CH"/>
        </w:rPr>
        <w:t xml:space="preserve">Pour utiliser le </w:t>
      </w:r>
      <w:proofErr w:type="spellStart"/>
      <w:r>
        <w:rPr>
          <w:lang w:val="fr-CH"/>
        </w:rPr>
        <w:t>Sunu</w:t>
      </w:r>
      <w:proofErr w:type="spellEnd"/>
      <w:r>
        <w:rPr>
          <w:lang w:val="fr-CH"/>
        </w:rPr>
        <w:t xml:space="preserve"> Band avec l’</w:t>
      </w:r>
      <w:r w:rsidR="00A16584">
        <w:rPr>
          <w:lang w:val="fr-CH"/>
        </w:rPr>
        <w:t>a</w:t>
      </w:r>
      <w:r>
        <w:rPr>
          <w:lang w:val="fr-CH"/>
        </w:rPr>
        <w:t>pp</w:t>
      </w:r>
      <w:r w:rsidR="00A16584">
        <w:rPr>
          <w:lang w:val="fr-CH"/>
        </w:rPr>
        <w:t>lication</w:t>
      </w:r>
      <w:r>
        <w:rPr>
          <w:lang w:val="fr-CH"/>
        </w:rPr>
        <w:t xml:space="preserve">, l’iPhone doit se trouver en mode </w:t>
      </w:r>
      <w:proofErr w:type="spellStart"/>
      <w:r w:rsidR="00616A26" w:rsidRPr="001A4029">
        <w:rPr>
          <w:lang w:val="fr-CH"/>
        </w:rPr>
        <w:t>BlueTooth</w:t>
      </w:r>
      <w:proofErr w:type="spellEnd"/>
      <w:r w:rsidR="00616A26" w:rsidRPr="001A4029">
        <w:rPr>
          <w:lang w:val="fr-CH"/>
        </w:rPr>
        <w:t>.</w:t>
      </w:r>
    </w:p>
    <w:p w14:paraId="1FFE2828" w14:textId="4C195CD1" w:rsidR="00616A26" w:rsidRPr="001A4029" w:rsidRDefault="007E32FA" w:rsidP="00E452A9">
      <w:pPr>
        <w:pStyle w:val="Textkrper"/>
        <w:numPr>
          <w:ilvl w:val="0"/>
          <w:numId w:val="39"/>
        </w:numPr>
        <w:spacing w:after="180"/>
        <w:rPr>
          <w:lang w:val="fr-CH"/>
        </w:rPr>
      </w:pPr>
      <w:r>
        <w:rPr>
          <w:lang w:val="fr-CH"/>
        </w:rPr>
        <w:t xml:space="preserve">Pour activer le </w:t>
      </w:r>
      <w:proofErr w:type="spellStart"/>
      <w:r w:rsidR="00616A26" w:rsidRPr="001A4029">
        <w:rPr>
          <w:lang w:val="fr-CH"/>
        </w:rPr>
        <w:t>BlueTooth</w:t>
      </w:r>
      <w:proofErr w:type="spellEnd"/>
      <w:r>
        <w:rPr>
          <w:lang w:val="fr-CH"/>
        </w:rPr>
        <w:t xml:space="preserve">, cliquez sur </w:t>
      </w:r>
      <w:proofErr w:type="spellStart"/>
      <w:r w:rsidR="00616A26" w:rsidRPr="001A4029">
        <w:rPr>
          <w:lang w:val="fr-CH"/>
        </w:rPr>
        <w:t>BlueTooth</w:t>
      </w:r>
      <w:proofErr w:type="spellEnd"/>
      <w:r>
        <w:rPr>
          <w:lang w:val="fr-CH"/>
        </w:rPr>
        <w:t xml:space="preserve"> dans les paramètres</w:t>
      </w:r>
      <w:r w:rsidR="00616A26" w:rsidRPr="001A4029">
        <w:rPr>
          <w:lang w:val="fr-CH"/>
        </w:rPr>
        <w:t>.</w:t>
      </w:r>
    </w:p>
    <w:p w14:paraId="745751E8" w14:textId="305B8E54" w:rsidR="00616A26" w:rsidRPr="001A4029" w:rsidRDefault="007E32FA" w:rsidP="00616A26">
      <w:pPr>
        <w:pStyle w:val="Textkrper"/>
        <w:numPr>
          <w:ilvl w:val="0"/>
          <w:numId w:val="39"/>
        </w:numPr>
        <w:rPr>
          <w:lang w:val="fr-CH"/>
        </w:rPr>
      </w:pPr>
      <w:r>
        <w:rPr>
          <w:lang w:val="fr-CH"/>
        </w:rPr>
        <w:t>Assurez-vous que l</w:t>
      </w:r>
      <w:r w:rsidR="0034618B">
        <w:rPr>
          <w:lang w:val="fr-CH"/>
        </w:rPr>
        <w:t>’interrupteur</w:t>
      </w:r>
      <w:r>
        <w:rPr>
          <w:lang w:val="fr-CH"/>
        </w:rPr>
        <w:t xml:space="preserve"> est sur « on ».</w:t>
      </w:r>
    </w:p>
    <w:p w14:paraId="54EE2724" w14:textId="5A1C4025" w:rsidR="00616A26" w:rsidRPr="001A4029" w:rsidRDefault="007E32FA" w:rsidP="00616A26">
      <w:pPr>
        <w:pStyle w:val="Textkrper"/>
        <w:rPr>
          <w:lang w:val="fr-CH"/>
        </w:rPr>
      </w:pPr>
      <w:r>
        <w:rPr>
          <w:lang w:val="fr-CH"/>
        </w:rPr>
        <w:t>De temps en temps, des notifications Push vous seront envoyées via l’</w:t>
      </w:r>
      <w:r w:rsidR="00A16584">
        <w:rPr>
          <w:lang w:val="fr-CH"/>
        </w:rPr>
        <w:t>a</w:t>
      </w:r>
      <w:r w:rsidR="00B00948">
        <w:rPr>
          <w:lang w:val="fr-CH"/>
        </w:rPr>
        <w:t>p</w:t>
      </w:r>
      <w:r w:rsidR="00A16584">
        <w:rPr>
          <w:lang w:val="fr-CH"/>
        </w:rPr>
        <w:t>plication</w:t>
      </w:r>
      <w:r>
        <w:rPr>
          <w:lang w:val="fr-CH"/>
        </w:rPr>
        <w:t>. Lors du démarrage de l’App</w:t>
      </w:r>
      <w:r w:rsidR="00A16584">
        <w:rPr>
          <w:lang w:val="fr-CH"/>
        </w:rPr>
        <w:t>li</w:t>
      </w:r>
      <w:r>
        <w:rPr>
          <w:lang w:val="fr-CH"/>
        </w:rPr>
        <w:t xml:space="preserve"> </w:t>
      </w:r>
      <w:proofErr w:type="spellStart"/>
      <w:r>
        <w:rPr>
          <w:lang w:val="fr-CH"/>
        </w:rPr>
        <w:t>Sunu</w:t>
      </w:r>
      <w:proofErr w:type="spellEnd"/>
      <w:r>
        <w:rPr>
          <w:lang w:val="fr-CH"/>
        </w:rPr>
        <w:t xml:space="preserve">, </w:t>
      </w:r>
      <w:r w:rsidR="00B00948">
        <w:rPr>
          <w:lang w:val="fr-CH"/>
        </w:rPr>
        <w:t>les messages doivent</w:t>
      </w:r>
      <w:r w:rsidR="004744EE">
        <w:rPr>
          <w:lang w:val="fr-CH"/>
        </w:rPr>
        <w:t xml:space="preserve"> donc</w:t>
      </w:r>
      <w:r w:rsidR="00B00948">
        <w:rPr>
          <w:lang w:val="fr-CH"/>
        </w:rPr>
        <w:t xml:space="preserve"> être activés. Pour ce faire, c</w:t>
      </w:r>
      <w:r>
        <w:rPr>
          <w:lang w:val="fr-CH"/>
        </w:rPr>
        <w:t>hoisissez « Autoriser ».</w:t>
      </w:r>
    </w:p>
    <w:p w14:paraId="4F6085A4" w14:textId="3C5FB26E" w:rsidR="00616A26" w:rsidRPr="001A4029" w:rsidRDefault="007E32FA" w:rsidP="00616A26">
      <w:pPr>
        <w:pStyle w:val="berschrift2num"/>
        <w:numPr>
          <w:ilvl w:val="1"/>
          <w:numId w:val="35"/>
        </w:numPr>
        <w:ind w:left="720" w:hanging="720"/>
        <w:rPr>
          <w:lang w:val="fr-CH"/>
        </w:rPr>
      </w:pPr>
      <w:bookmarkStart w:id="36" w:name="_Toc16172483"/>
      <w:bookmarkStart w:id="37" w:name="_Toc17716142"/>
      <w:r>
        <w:rPr>
          <w:lang w:val="fr-CH"/>
        </w:rPr>
        <w:t>Création d’un compte et enregistrement</w:t>
      </w:r>
      <w:bookmarkEnd w:id="36"/>
      <w:bookmarkEnd w:id="37"/>
    </w:p>
    <w:p w14:paraId="44F3BE31" w14:textId="2D469368" w:rsidR="00616A26" w:rsidRPr="001A4029" w:rsidRDefault="0057157E" w:rsidP="00E452A9">
      <w:pPr>
        <w:pStyle w:val="Textkrper"/>
        <w:spacing w:after="180"/>
        <w:rPr>
          <w:lang w:val="fr-CH"/>
        </w:rPr>
      </w:pPr>
      <w:r>
        <w:rPr>
          <w:lang w:val="fr-CH"/>
        </w:rPr>
        <w:t>Veuillez lire attentivement notre déclaration de confidentialité et nos conditions d’utilisation avant de créer un compte. Pour les enfants de moins de 13 ans, le compte au nom de l’enfant doit être créé par les parents ou les représentants légaux.</w:t>
      </w:r>
    </w:p>
    <w:p w14:paraId="55D440EE" w14:textId="437EA651" w:rsidR="00616A26" w:rsidRPr="00C6104E" w:rsidRDefault="0057157E" w:rsidP="00E452A9">
      <w:pPr>
        <w:pStyle w:val="Textkrper"/>
        <w:numPr>
          <w:ilvl w:val="0"/>
          <w:numId w:val="40"/>
        </w:numPr>
        <w:spacing w:after="180"/>
        <w:ind w:left="714" w:hanging="357"/>
        <w:rPr>
          <w:spacing w:val="-4"/>
          <w:kern w:val="22"/>
          <w:lang w:val="fr-CH"/>
        </w:rPr>
      </w:pPr>
      <w:r w:rsidRPr="00C6104E">
        <w:rPr>
          <w:kern w:val="22"/>
          <w:lang w:val="fr-CH"/>
        </w:rPr>
        <w:lastRenderedPageBreak/>
        <w:t xml:space="preserve">Si vous possédez un compte </w:t>
      </w:r>
      <w:r w:rsidR="00616A26" w:rsidRPr="00C6104E">
        <w:rPr>
          <w:kern w:val="22"/>
          <w:lang w:val="fr-CH"/>
        </w:rPr>
        <w:t>Google, Twitter o</w:t>
      </w:r>
      <w:r w:rsidRPr="00C6104E">
        <w:rPr>
          <w:kern w:val="22"/>
          <w:lang w:val="fr-CH"/>
        </w:rPr>
        <w:t>u</w:t>
      </w:r>
      <w:r w:rsidR="00616A26" w:rsidRPr="00C6104E">
        <w:rPr>
          <w:kern w:val="22"/>
          <w:lang w:val="fr-CH"/>
        </w:rPr>
        <w:t xml:space="preserve"> Facebook</w:t>
      </w:r>
      <w:r w:rsidRPr="00C6104E">
        <w:rPr>
          <w:kern w:val="22"/>
          <w:lang w:val="fr-CH"/>
        </w:rPr>
        <w:t>, vous pouvez</w:t>
      </w:r>
      <w:r w:rsidR="00C6104E">
        <w:rPr>
          <w:kern w:val="22"/>
          <w:lang w:val="fr-CH"/>
        </w:rPr>
        <w:t xml:space="preserve"> vous en servir</w:t>
      </w:r>
      <w:r w:rsidRPr="00C6104E">
        <w:rPr>
          <w:kern w:val="22"/>
          <w:lang w:val="fr-CH"/>
        </w:rPr>
        <w:t xml:space="preserve"> pour vous</w:t>
      </w:r>
      <w:r w:rsidRPr="00C6104E">
        <w:rPr>
          <w:spacing w:val="-4"/>
          <w:kern w:val="22"/>
          <w:lang w:val="fr-CH"/>
        </w:rPr>
        <w:t xml:space="preserve"> </w:t>
      </w:r>
      <w:r w:rsidRPr="00E827CA">
        <w:rPr>
          <w:spacing w:val="-1"/>
          <w:kern w:val="22"/>
          <w:lang w:val="fr-CH"/>
        </w:rPr>
        <w:t>enregistre</w:t>
      </w:r>
      <w:r w:rsidR="00C6104E" w:rsidRPr="00E827CA">
        <w:rPr>
          <w:spacing w:val="-1"/>
          <w:kern w:val="22"/>
          <w:lang w:val="fr-CH"/>
        </w:rPr>
        <w:t>r</w:t>
      </w:r>
      <w:r w:rsidRPr="00E827CA">
        <w:rPr>
          <w:spacing w:val="-1"/>
          <w:kern w:val="22"/>
          <w:lang w:val="fr-CH"/>
        </w:rPr>
        <w:t xml:space="preserve"> dans l’App</w:t>
      </w:r>
      <w:r w:rsidR="00A16584" w:rsidRPr="00E827CA">
        <w:rPr>
          <w:spacing w:val="-1"/>
          <w:kern w:val="22"/>
          <w:lang w:val="fr-CH"/>
        </w:rPr>
        <w:t>li</w:t>
      </w:r>
      <w:r w:rsidRPr="00E827CA">
        <w:rPr>
          <w:spacing w:val="-1"/>
          <w:kern w:val="22"/>
          <w:lang w:val="fr-CH"/>
        </w:rPr>
        <w:t xml:space="preserve"> </w:t>
      </w:r>
      <w:proofErr w:type="spellStart"/>
      <w:r w:rsidRPr="00E827CA">
        <w:rPr>
          <w:spacing w:val="-1"/>
          <w:kern w:val="22"/>
          <w:lang w:val="fr-CH"/>
        </w:rPr>
        <w:t>Sunu</w:t>
      </w:r>
      <w:proofErr w:type="spellEnd"/>
      <w:r w:rsidRPr="00E827CA">
        <w:rPr>
          <w:spacing w:val="-1"/>
          <w:kern w:val="22"/>
          <w:lang w:val="fr-CH"/>
        </w:rPr>
        <w:t xml:space="preserve">. Choisissez le réseau social </w:t>
      </w:r>
      <w:r w:rsidR="00E827CA" w:rsidRPr="00E827CA">
        <w:rPr>
          <w:spacing w:val="-1"/>
          <w:kern w:val="22"/>
          <w:lang w:val="fr-CH"/>
        </w:rPr>
        <w:t>souhaité</w:t>
      </w:r>
      <w:r w:rsidRPr="00E827CA">
        <w:rPr>
          <w:spacing w:val="-1"/>
          <w:kern w:val="22"/>
          <w:lang w:val="fr-CH"/>
        </w:rPr>
        <w:t xml:space="preserve"> et indiquez vos coordonnées.</w:t>
      </w:r>
    </w:p>
    <w:p w14:paraId="4ACBD037" w14:textId="0996CAB1" w:rsidR="00616A26" w:rsidRPr="001A4029" w:rsidRDefault="00945F44" w:rsidP="00E452A9">
      <w:pPr>
        <w:pStyle w:val="Textkrper"/>
        <w:numPr>
          <w:ilvl w:val="0"/>
          <w:numId w:val="40"/>
        </w:numPr>
        <w:spacing w:after="180"/>
        <w:ind w:left="714" w:hanging="357"/>
        <w:rPr>
          <w:lang w:val="fr-CH"/>
        </w:rPr>
      </w:pPr>
      <w:r>
        <w:rPr>
          <w:lang w:val="fr-CH"/>
        </w:rPr>
        <w:t>Si vous n’êtes inscrit sur aucun réseau social, sélectionnez « S’enregistrer ».</w:t>
      </w:r>
    </w:p>
    <w:p w14:paraId="07FF9B16" w14:textId="4F38A9AF" w:rsidR="00616A26" w:rsidRPr="001A4029" w:rsidRDefault="00945F44" w:rsidP="00E452A9">
      <w:pPr>
        <w:pStyle w:val="Textkrper"/>
        <w:numPr>
          <w:ilvl w:val="0"/>
          <w:numId w:val="40"/>
        </w:numPr>
        <w:spacing w:after="180"/>
        <w:ind w:left="714" w:hanging="357"/>
        <w:rPr>
          <w:lang w:val="fr-CH"/>
        </w:rPr>
      </w:pPr>
      <w:r>
        <w:rPr>
          <w:lang w:val="fr-CH"/>
        </w:rPr>
        <w:t>Saisissez votre nom, une adresse électronique et un mot de passe dans les champs correspondants.</w:t>
      </w:r>
    </w:p>
    <w:p w14:paraId="73ED4AF2" w14:textId="0EF95B99" w:rsidR="00616A26" w:rsidRPr="001A4029" w:rsidRDefault="00945F44" w:rsidP="00E452A9">
      <w:pPr>
        <w:pStyle w:val="Textkrper"/>
        <w:numPr>
          <w:ilvl w:val="0"/>
          <w:numId w:val="40"/>
        </w:numPr>
        <w:spacing w:after="180"/>
        <w:ind w:left="714" w:hanging="357"/>
        <w:rPr>
          <w:lang w:val="fr-CH"/>
        </w:rPr>
      </w:pPr>
      <w:r>
        <w:rPr>
          <w:lang w:val="fr-CH"/>
        </w:rPr>
        <w:t xml:space="preserve">Inscrivez une coche dans la case </w:t>
      </w:r>
      <w:r w:rsidRPr="00E452A9">
        <w:rPr>
          <w:lang w:val="fr-CH"/>
        </w:rPr>
        <w:t>« Accepter les conditions d’utilisation</w:t>
      </w:r>
      <w:r>
        <w:rPr>
          <w:lang w:val="fr-CH"/>
        </w:rPr>
        <w:t> ».</w:t>
      </w:r>
    </w:p>
    <w:p w14:paraId="71610957" w14:textId="2E71B54E" w:rsidR="00616A26" w:rsidRPr="001A4029" w:rsidRDefault="00945F44" w:rsidP="00616A26">
      <w:pPr>
        <w:pStyle w:val="Textkrper"/>
        <w:numPr>
          <w:ilvl w:val="0"/>
          <w:numId w:val="40"/>
        </w:numPr>
        <w:rPr>
          <w:lang w:val="fr-CH"/>
        </w:rPr>
      </w:pPr>
      <w:r>
        <w:rPr>
          <w:lang w:val="fr-CH"/>
        </w:rPr>
        <w:t xml:space="preserve">Confirmez vos coordonnées en sélectionnant </w:t>
      </w:r>
      <w:r w:rsidRPr="00E452A9">
        <w:rPr>
          <w:lang w:val="fr-CH"/>
        </w:rPr>
        <w:t>« Enregistrer</w:t>
      </w:r>
      <w:r>
        <w:rPr>
          <w:lang w:val="fr-CH"/>
        </w:rPr>
        <w:t> ».</w:t>
      </w:r>
    </w:p>
    <w:p w14:paraId="32B0504F" w14:textId="203B3B95" w:rsidR="00616A26" w:rsidRPr="001A4029" w:rsidRDefault="00DC576E" w:rsidP="00616A26">
      <w:pPr>
        <w:pStyle w:val="berschrift2num"/>
        <w:numPr>
          <w:ilvl w:val="1"/>
          <w:numId w:val="35"/>
        </w:numPr>
        <w:ind w:left="720" w:hanging="720"/>
        <w:rPr>
          <w:lang w:val="fr-CH"/>
        </w:rPr>
      </w:pPr>
      <w:bookmarkStart w:id="38" w:name="_Toc16172484"/>
      <w:bookmarkStart w:id="39" w:name="_Toc17716143"/>
      <w:r>
        <w:rPr>
          <w:lang w:val="fr-CH"/>
        </w:rPr>
        <w:t>Tableau de bord</w:t>
      </w:r>
      <w:bookmarkEnd w:id="38"/>
      <w:bookmarkEnd w:id="39"/>
    </w:p>
    <w:p w14:paraId="3105AA5C" w14:textId="410B4331" w:rsidR="00616A26" w:rsidRPr="001A4029" w:rsidRDefault="00005113" w:rsidP="00E452A9">
      <w:pPr>
        <w:pStyle w:val="Textkrper"/>
        <w:spacing w:after="180"/>
        <w:rPr>
          <w:lang w:val="fr-CH"/>
        </w:rPr>
      </w:pPr>
      <w:r>
        <w:rPr>
          <w:lang w:val="fr-CH"/>
        </w:rPr>
        <w:t>Une fois enregistré, vous accédez directement à l’onglet «</w:t>
      </w:r>
      <w:r w:rsidR="00DC576E">
        <w:rPr>
          <w:lang w:val="fr-CH"/>
        </w:rPr>
        <w:t xml:space="preserve"> Tableau de bord</w:t>
      </w:r>
      <w:r>
        <w:rPr>
          <w:lang w:val="fr-CH"/>
        </w:rPr>
        <w:t xml:space="preserve"> ». Vous y trouverez : </w:t>
      </w:r>
    </w:p>
    <w:p w14:paraId="41656616" w14:textId="04DCA3B5" w:rsidR="00616A26" w:rsidRPr="001A4029" w:rsidRDefault="00005113" w:rsidP="00E452A9">
      <w:pPr>
        <w:pStyle w:val="Textkrper"/>
        <w:numPr>
          <w:ilvl w:val="0"/>
          <w:numId w:val="37"/>
        </w:numPr>
        <w:spacing w:after="180"/>
        <w:rPr>
          <w:lang w:val="fr-CH"/>
        </w:rPr>
      </w:pPr>
      <w:r>
        <w:rPr>
          <w:lang w:val="fr-CH"/>
        </w:rPr>
        <w:t xml:space="preserve">la barre d’état du </w:t>
      </w:r>
      <w:proofErr w:type="spellStart"/>
      <w:r>
        <w:rPr>
          <w:lang w:val="fr-CH"/>
        </w:rPr>
        <w:t>Sunu</w:t>
      </w:r>
      <w:proofErr w:type="spellEnd"/>
      <w:r>
        <w:rPr>
          <w:lang w:val="fr-CH"/>
        </w:rPr>
        <w:t xml:space="preserve"> Band, qui informe l’utilisateur de l’état de la batterie et du statut de connexion d’un bracelet appairé avec l’</w:t>
      </w:r>
      <w:r w:rsidR="00A16584">
        <w:rPr>
          <w:lang w:val="fr-CH"/>
        </w:rPr>
        <w:t>application</w:t>
      </w:r>
      <w:r w:rsidR="00E452A9">
        <w:rPr>
          <w:lang w:val="fr-CH"/>
        </w:rPr>
        <w:t> ;</w:t>
      </w:r>
    </w:p>
    <w:p w14:paraId="6A0A2B96" w14:textId="6A75AD84" w:rsidR="00616A26" w:rsidRPr="001A4029" w:rsidRDefault="00005113" w:rsidP="00616A26">
      <w:pPr>
        <w:pStyle w:val="Textkrper"/>
        <w:numPr>
          <w:ilvl w:val="0"/>
          <w:numId w:val="37"/>
        </w:numPr>
        <w:rPr>
          <w:lang w:val="fr-CH"/>
        </w:rPr>
      </w:pPr>
      <w:r>
        <w:rPr>
          <w:lang w:val="fr-CH"/>
        </w:rPr>
        <w:t>les touches d’accès, qui permettent d’accéder directement aux fonctions importantes.</w:t>
      </w:r>
    </w:p>
    <w:p w14:paraId="23371247" w14:textId="04817622" w:rsidR="00616A26" w:rsidRPr="001A4029" w:rsidRDefault="00005113" w:rsidP="00616A26">
      <w:pPr>
        <w:pStyle w:val="Textkrper"/>
        <w:rPr>
          <w:lang w:val="fr-CH"/>
        </w:rPr>
      </w:pPr>
      <w:r>
        <w:rPr>
          <w:lang w:val="fr-CH"/>
        </w:rPr>
        <w:t>Avec le menu d’onglets situé sous l’écran, vous pouvez passer d’une section de l’</w:t>
      </w:r>
      <w:r w:rsidR="00A16584">
        <w:rPr>
          <w:lang w:val="fr-CH"/>
        </w:rPr>
        <w:t>application</w:t>
      </w:r>
      <w:r>
        <w:rPr>
          <w:lang w:val="fr-CH"/>
        </w:rPr>
        <w:t xml:space="preserve"> à l’autre.</w:t>
      </w:r>
    </w:p>
    <w:p w14:paraId="12C50024" w14:textId="39D5B068" w:rsidR="00616A26" w:rsidRPr="001A4029" w:rsidRDefault="000E3D09" w:rsidP="00616A26">
      <w:pPr>
        <w:pStyle w:val="berschrift2num"/>
        <w:numPr>
          <w:ilvl w:val="1"/>
          <w:numId w:val="35"/>
        </w:numPr>
        <w:ind w:left="720" w:hanging="720"/>
        <w:rPr>
          <w:lang w:val="fr-CH"/>
        </w:rPr>
      </w:pPr>
      <w:bookmarkStart w:id="40" w:name="_Toc16172485"/>
      <w:bookmarkStart w:id="41" w:name="_Toc17716144"/>
      <w:r>
        <w:rPr>
          <w:lang w:val="fr-CH"/>
        </w:rPr>
        <w:t xml:space="preserve">Appairage du </w:t>
      </w:r>
      <w:proofErr w:type="spellStart"/>
      <w:r w:rsidR="00616A26" w:rsidRPr="001A4029">
        <w:rPr>
          <w:lang w:val="fr-CH"/>
        </w:rPr>
        <w:t>Sunu</w:t>
      </w:r>
      <w:proofErr w:type="spellEnd"/>
      <w:r>
        <w:rPr>
          <w:lang w:val="fr-CH"/>
        </w:rPr>
        <w:t xml:space="preserve"> </w:t>
      </w:r>
      <w:r w:rsidR="00616A26" w:rsidRPr="001A4029">
        <w:rPr>
          <w:lang w:val="fr-CH"/>
        </w:rPr>
        <w:t>Band</w:t>
      </w:r>
      <w:bookmarkEnd w:id="40"/>
      <w:bookmarkEnd w:id="41"/>
    </w:p>
    <w:p w14:paraId="2AA33075" w14:textId="11FA9C40" w:rsidR="00616A26" w:rsidRPr="001A4029" w:rsidRDefault="00005113" w:rsidP="00E452A9">
      <w:pPr>
        <w:pStyle w:val="Textkrper"/>
        <w:spacing w:after="180"/>
        <w:rPr>
          <w:lang w:val="fr-CH"/>
        </w:rPr>
      </w:pPr>
      <w:r>
        <w:rPr>
          <w:lang w:val="fr-CH"/>
        </w:rPr>
        <w:t xml:space="preserve">Lorsqu’aucun </w:t>
      </w:r>
      <w:proofErr w:type="spellStart"/>
      <w:r>
        <w:rPr>
          <w:lang w:val="fr-CH"/>
        </w:rPr>
        <w:t>Sunu</w:t>
      </w:r>
      <w:proofErr w:type="spellEnd"/>
      <w:r>
        <w:rPr>
          <w:lang w:val="fr-CH"/>
        </w:rPr>
        <w:t xml:space="preserve"> Band n’est </w:t>
      </w:r>
      <w:proofErr w:type="spellStart"/>
      <w:r>
        <w:rPr>
          <w:lang w:val="fr-CH"/>
        </w:rPr>
        <w:t>appairé</w:t>
      </w:r>
      <w:proofErr w:type="spellEnd"/>
      <w:r>
        <w:rPr>
          <w:lang w:val="fr-CH"/>
        </w:rPr>
        <w:t>, la barre d’état de l’</w:t>
      </w:r>
      <w:r w:rsidR="00A16584">
        <w:rPr>
          <w:lang w:val="fr-CH"/>
        </w:rPr>
        <w:t>application</w:t>
      </w:r>
      <w:r>
        <w:rPr>
          <w:lang w:val="fr-CH"/>
        </w:rPr>
        <w:t xml:space="preserve"> apparaît en gris et </w:t>
      </w:r>
      <w:proofErr w:type="spellStart"/>
      <w:r>
        <w:rPr>
          <w:lang w:val="fr-CH"/>
        </w:rPr>
        <w:t>Voiceover</w:t>
      </w:r>
      <w:proofErr w:type="spellEnd"/>
      <w:r>
        <w:rPr>
          <w:lang w:val="fr-CH"/>
        </w:rPr>
        <w:t xml:space="preserve"> annonce « </w:t>
      </w:r>
      <w:r w:rsidRPr="00943309">
        <w:rPr>
          <w:lang w:val="fr-CH"/>
        </w:rPr>
        <w:t xml:space="preserve">Statut </w:t>
      </w:r>
      <w:r w:rsidR="00943309" w:rsidRPr="00943309">
        <w:rPr>
          <w:lang w:val="fr-CH"/>
        </w:rPr>
        <w:t>déconnecté, prêt à être couplé</w:t>
      </w:r>
      <w:r>
        <w:rPr>
          <w:lang w:val="fr-CH"/>
        </w:rPr>
        <w:t> ».</w:t>
      </w:r>
    </w:p>
    <w:p w14:paraId="5186C801" w14:textId="658C3788" w:rsidR="00616A26" w:rsidRPr="00817468" w:rsidRDefault="00005113" w:rsidP="00E452A9">
      <w:pPr>
        <w:pStyle w:val="Textkrper"/>
        <w:spacing w:after="180"/>
        <w:rPr>
          <w:lang w:val="fr-CH"/>
        </w:rPr>
      </w:pPr>
      <w:r>
        <w:rPr>
          <w:lang w:val="fr-CH"/>
        </w:rPr>
        <w:t>Avant l’appairage, assurez-vous que</w:t>
      </w:r>
    </w:p>
    <w:p w14:paraId="3AB39D7D" w14:textId="09FFADA9" w:rsidR="00616A26" w:rsidRPr="00817468" w:rsidRDefault="00005113" w:rsidP="00E452A9">
      <w:pPr>
        <w:pStyle w:val="Textkrper"/>
        <w:numPr>
          <w:ilvl w:val="0"/>
          <w:numId w:val="37"/>
        </w:numPr>
        <w:spacing w:after="180"/>
        <w:ind w:left="714" w:hanging="357"/>
        <w:rPr>
          <w:lang w:val="fr-CH"/>
        </w:rPr>
      </w:pPr>
      <w:r>
        <w:rPr>
          <w:lang w:val="fr-CH"/>
        </w:rPr>
        <w:t xml:space="preserve">le </w:t>
      </w:r>
      <w:proofErr w:type="spellStart"/>
      <w:r w:rsidR="00616A26" w:rsidRPr="00817468">
        <w:rPr>
          <w:lang w:val="fr-CH"/>
        </w:rPr>
        <w:t>BlueTooth</w:t>
      </w:r>
      <w:proofErr w:type="spellEnd"/>
      <w:r w:rsidR="00616A26" w:rsidRPr="00817468">
        <w:rPr>
          <w:lang w:val="fr-CH"/>
        </w:rPr>
        <w:t xml:space="preserve"> </w:t>
      </w:r>
      <w:r>
        <w:rPr>
          <w:lang w:val="fr-CH"/>
        </w:rPr>
        <w:t>de votre</w:t>
      </w:r>
      <w:r w:rsidR="00616A26" w:rsidRPr="00817468">
        <w:rPr>
          <w:lang w:val="fr-CH"/>
        </w:rPr>
        <w:t xml:space="preserve"> iPhone </w:t>
      </w:r>
      <w:r>
        <w:rPr>
          <w:lang w:val="fr-CH"/>
        </w:rPr>
        <w:t>est activé</w:t>
      </w:r>
    </w:p>
    <w:p w14:paraId="6C0543A5" w14:textId="438FD5E3" w:rsidR="00E452A9" w:rsidRPr="00E452A9" w:rsidRDefault="00005113" w:rsidP="00E452A9">
      <w:pPr>
        <w:pStyle w:val="Textkrper"/>
        <w:numPr>
          <w:ilvl w:val="0"/>
          <w:numId w:val="37"/>
        </w:numPr>
        <w:rPr>
          <w:lang w:val="fr-CH"/>
        </w:rPr>
      </w:pPr>
      <w:r>
        <w:rPr>
          <w:lang w:val="fr-CH"/>
        </w:rPr>
        <w:t xml:space="preserve">le </w:t>
      </w:r>
      <w:proofErr w:type="spellStart"/>
      <w:r w:rsidR="00616A26" w:rsidRPr="00817468">
        <w:rPr>
          <w:lang w:val="fr-CH"/>
        </w:rPr>
        <w:t>Sunu</w:t>
      </w:r>
      <w:proofErr w:type="spellEnd"/>
      <w:r>
        <w:rPr>
          <w:lang w:val="fr-CH"/>
        </w:rPr>
        <w:t xml:space="preserve"> </w:t>
      </w:r>
      <w:r w:rsidR="00616A26" w:rsidRPr="00817468">
        <w:rPr>
          <w:lang w:val="fr-CH"/>
        </w:rPr>
        <w:t xml:space="preserve">Band </w:t>
      </w:r>
      <w:r>
        <w:rPr>
          <w:lang w:val="fr-CH"/>
        </w:rPr>
        <w:t>à recharger est raccordé au courant ou qu’il est entièrement chargé.</w:t>
      </w:r>
    </w:p>
    <w:p w14:paraId="7988DB55" w14:textId="2AEC8FE6" w:rsidR="00616A26" w:rsidRPr="00817468" w:rsidRDefault="00005113" w:rsidP="00616A26">
      <w:pPr>
        <w:pStyle w:val="Textkrper"/>
        <w:rPr>
          <w:lang w:val="fr-CH"/>
        </w:rPr>
      </w:pPr>
      <w:r>
        <w:rPr>
          <w:lang w:val="fr-CH"/>
        </w:rPr>
        <w:t>Pour l’appairage :</w:t>
      </w:r>
    </w:p>
    <w:p w14:paraId="125357A0" w14:textId="2C2AFAB5" w:rsidR="00616A26" w:rsidRPr="00817468" w:rsidRDefault="00005113" w:rsidP="00616A26">
      <w:pPr>
        <w:pStyle w:val="Textkrper"/>
        <w:numPr>
          <w:ilvl w:val="0"/>
          <w:numId w:val="41"/>
        </w:numPr>
        <w:rPr>
          <w:lang w:val="fr-CH"/>
        </w:rPr>
      </w:pPr>
      <w:r>
        <w:rPr>
          <w:lang w:val="fr-CH"/>
        </w:rPr>
        <w:t xml:space="preserve">« Réveillez » le </w:t>
      </w:r>
      <w:proofErr w:type="spellStart"/>
      <w:r>
        <w:rPr>
          <w:lang w:val="fr-CH"/>
        </w:rPr>
        <w:t>Sunu</w:t>
      </w:r>
      <w:proofErr w:type="spellEnd"/>
      <w:r>
        <w:rPr>
          <w:lang w:val="fr-CH"/>
        </w:rPr>
        <w:t xml:space="preserve"> Band en appuyant sur la touche d’accueil lorsqu’il est en mode veille.</w:t>
      </w:r>
    </w:p>
    <w:p w14:paraId="22553F76" w14:textId="4EE395FC" w:rsidR="00616A26" w:rsidRPr="00817468" w:rsidRDefault="00005113" w:rsidP="00616A26">
      <w:pPr>
        <w:pStyle w:val="Textkrper"/>
        <w:numPr>
          <w:ilvl w:val="0"/>
          <w:numId w:val="41"/>
        </w:numPr>
        <w:rPr>
          <w:lang w:val="fr-CH"/>
        </w:rPr>
      </w:pPr>
      <w:r>
        <w:rPr>
          <w:lang w:val="fr-CH"/>
        </w:rPr>
        <w:t>Approchez le bracelet de l’iPhone.</w:t>
      </w:r>
    </w:p>
    <w:p w14:paraId="3B705D65" w14:textId="0CC2AFA3" w:rsidR="00616A26" w:rsidRPr="00817468" w:rsidRDefault="00005113" w:rsidP="00616A26">
      <w:pPr>
        <w:pStyle w:val="Textkrper"/>
        <w:numPr>
          <w:ilvl w:val="0"/>
          <w:numId w:val="41"/>
        </w:numPr>
        <w:rPr>
          <w:lang w:val="fr-CH"/>
        </w:rPr>
      </w:pPr>
      <w:r>
        <w:rPr>
          <w:lang w:val="fr-CH"/>
        </w:rPr>
        <w:t>Activez dans la barre d’état de l’</w:t>
      </w:r>
      <w:r w:rsidR="00A16584">
        <w:rPr>
          <w:lang w:val="fr-CH"/>
        </w:rPr>
        <w:t>application</w:t>
      </w:r>
      <w:r>
        <w:rPr>
          <w:lang w:val="fr-CH"/>
        </w:rPr>
        <w:t xml:space="preserve"> </w:t>
      </w:r>
      <w:r w:rsidRPr="00943309">
        <w:rPr>
          <w:lang w:val="fr-CH"/>
        </w:rPr>
        <w:t xml:space="preserve">« Appuyez pour </w:t>
      </w:r>
      <w:r w:rsidR="00943309" w:rsidRPr="00943309">
        <w:rPr>
          <w:lang w:val="fr-CH"/>
        </w:rPr>
        <w:t>jumeler</w:t>
      </w:r>
      <w:r w:rsidRPr="00943309">
        <w:rPr>
          <w:lang w:val="fr-CH"/>
        </w:rPr>
        <w:t> »</w:t>
      </w:r>
      <w:r>
        <w:rPr>
          <w:lang w:val="fr-CH"/>
        </w:rPr>
        <w:t xml:space="preserve"> (signe plus bleu à côté de l’icône symbolisant le </w:t>
      </w:r>
      <w:proofErr w:type="spellStart"/>
      <w:r>
        <w:rPr>
          <w:lang w:val="fr-CH"/>
        </w:rPr>
        <w:t>Sunu</w:t>
      </w:r>
      <w:proofErr w:type="spellEnd"/>
      <w:r>
        <w:rPr>
          <w:lang w:val="fr-CH"/>
        </w:rPr>
        <w:t xml:space="preserve"> Band).</w:t>
      </w:r>
    </w:p>
    <w:p w14:paraId="60BBC920" w14:textId="6D496E9F" w:rsidR="00616A26" w:rsidRPr="00817468" w:rsidRDefault="00005113" w:rsidP="00616A26">
      <w:pPr>
        <w:pStyle w:val="Textkrper"/>
        <w:numPr>
          <w:ilvl w:val="0"/>
          <w:numId w:val="41"/>
        </w:numPr>
        <w:rPr>
          <w:lang w:val="fr-CH"/>
        </w:rPr>
      </w:pPr>
      <w:r>
        <w:rPr>
          <w:lang w:val="fr-CH"/>
        </w:rPr>
        <w:t xml:space="preserve">Placez le bracelet directement sur l’écran de votre iPhone. </w:t>
      </w:r>
      <w:r w:rsidR="00A62DF4">
        <w:rPr>
          <w:lang w:val="fr-CH"/>
        </w:rPr>
        <w:t xml:space="preserve">Une annonce vocale vous informe du </w:t>
      </w:r>
      <w:r>
        <w:rPr>
          <w:lang w:val="fr-CH"/>
        </w:rPr>
        <w:t>statut de connexion.</w:t>
      </w:r>
    </w:p>
    <w:p w14:paraId="1F1FBDDF" w14:textId="4A1F4620" w:rsidR="00616A26" w:rsidRPr="00817468" w:rsidRDefault="00DC576E" w:rsidP="00616A26">
      <w:pPr>
        <w:pStyle w:val="Textkrper"/>
        <w:rPr>
          <w:lang w:val="fr-CH"/>
        </w:rPr>
      </w:pPr>
      <w:r>
        <w:rPr>
          <w:lang w:val="fr-CH"/>
        </w:rPr>
        <w:t>Si l’appairage dure trop longtemps :</w:t>
      </w:r>
    </w:p>
    <w:p w14:paraId="1FC3E769" w14:textId="476711CE" w:rsidR="00616A26" w:rsidRPr="00817468" w:rsidRDefault="00DC576E" w:rsidP="00616A26">
      <w:pPr>
        <w:pStyle w:val="Textkrper"/>
        <w:numPr>
          <w:ilvl w:val="0"/>
          <w:numId w:val="42"/>
        </w:numPr>
        <w:rPr>
          <w:lang w:val="fr-CH"/>
        </w:rPr>
      </w:pPr>
      <w:r>
        <w:rPr>
          <w:lang w:val="fr-CH"/>
        </w:rPr>
        <w:t xml:space="preserve">Appuyez sur la touche d’accueil du </w:t>
      </w:r>
      <w:proofErr w:type="spellStart"/>
      <w:r>
        <w:rPr>
          <w:lang w:val="fr-CH"/>
        </w:rPr>
        <w:t>Sunu</w:t>
      </w:r>
      <w:proofErr w:type="spellEnd"/>
      <w:r>
        <w:rPr>
          <w:lang w:val="fr-CH"/>
        </w:rPr>
        <w:t xml:space="preserve"> Band pour le « réveiller ».</w:t>
      </w:r>
    </w:p>
    <w:p w14:paraId="399160FD" w14:textId="2CD25CDF" w:rsidR="00616A26" w:rsidRPr="00817468" w:rsidRDefault="00DC576E" w:rsidP="00616A26">
      <w:pPr>
        <w:pStyle w:val="Textkrper"/>
        <w:numPr>
          <w:ilvl w:val="0"/>
          <w:numId w:val="42"/>
        </w:numPr>
        <w:rPr>
          <w:lang w:val="fr-CH"/>
        </w:rPr>
      </w:pPr>
      <w:r>
        <w:rPr>
          <w:lang w:val="fr-CH"/>
        </w:rPr>
        <w:t xml:space="preserve">Assurez-vous que l’iPhone se trouve tout près de l’écran tactile du </w:t>
      </w:r>
      <w:proofErr w:type="spellStart"/>
      <w:r>
        <w:rPr>
          <w:lang w:val="fr-CH"/>
        </w:rPr>
        <w:t>Sunu</w:t>
      </w:r>
      <w:proofErr w:type="spellEnd"/>
      <w:r>
        <w:rPr>
          <w:lang w:val="fr-CH"/>
        </w:rPr>
        <w:t xml:space="preserve"> Band.</w:t>
      </w:r>
    </w:p>
    <w:p w14:paraId="1942AC72" w14:textId="10C6D546" w:rsidR="00616A26" w:rsidRPr="00817468" w:rsidRDefault="00943309" w:rsidP="00616A26">
      <w:pPr>
        <w:pStyle w:val="Textkrper"/>
        <w:rPr>
          <w:lang w:val="fr-CH"/>
        </w:rPr>
      </w:pPr>
      <w:r>
        <w:rPr>
          <w:lang w:val="fr-CH"/>
        </w:rPr>
        <w:t>Lorsque bracelet est appairé, la barre de statut indique</w:t>
      </w:r>
      <w:r w:rsidR="00616A26" w:rsidRPr="00817468">
        <w:rPr>
          <w:lang w:val="fr-CH"/>
        </w:rPr>
        <w:t xml:space="preserve"> </w:t>
      </w:r>
      <w:r>
        <w:rPr>
          <w:lang w:val="fr-CH"/>
        </w:rPr>
        <w:t>« connecté »</w:t>
      </w:r>
      <w:r w:rsidR="00616A26" w:rsidRPr="00817468">
        <w:rPr>
          <w:lang w:val="fr-CH"/>
        </w:rPr>
        <w:t>.</w:t>
      </w:r>
    </w:p>
    <w:p w14:paraId="2DDE3F6C" w14:textId="03CA4CB8" w:rsidR="00616A26" w:rsidRPr="00817468" w:rsidRDefault="00943309" w:rsidP="00616A26">
      <w:pPr>
        <w:pStyle w:val="Textkrper"/>
        <w:rPr>
          <w:lang w:val="fr-CH"/>
        </w:rPr>
      </w:pPr>
      <w:r>
        <w:rPr>
          <w:lang w:val="fr-CH"/>
        </w:rPr>
        <w:t>Pour la déconnexion :</w:t>
      </w:r>
    </w:p>
    <w:p w14:paraId="4233D9F1" w14:textId="4A500C09" w:rsidR="00616A26" w:rsidRPr="00817468" w:rsidRDefault="00943309" w:rsidP="00616A26">
      <w:pPr>
        <w:pStyle w:val="Textkrper"/>
        <w:numPr>
          <w:ilvl w:val="0"/>
          <w:numId w:val="43"/>
        </w:numPr>
        <w:rPr>
          <w:lang w:val="fr-CH"/>
        </w:rPr>
      </w:pPr>
      <w:r>
        <w:rPr>
          <w:lang w:val="fr-CH"/>
        </w:rPr>
        <w:lastRenderedPageBreak/>
        <w:t>Activez l’onglet « Autre », en bas à droite de votre App</w:t>
      </w:r>
      <w:r w:rsidR="00A16584">
        <w:rPr>
          <w:lang w:val="fr-CH"/>
        </w:rPr>
        <w:t>li</w:t>
      </w:r>
      <w:r>
        <w:rPr>
          <w:lang w:val="fr-CH"/>
        </w:rPr>
        <w:t xml:space="preserve"> </w:t>
      </w:r>
      <w:proofErr w:type="spellStart"/>
      <w:r>
        <w:rPr>
          <w:lang w:val="fr-CH"/>
        </w:rPr>
        <w:t>Sunu</w:t>
      </w:r>
      <w:proofErr w:type="spellEnd"/>
      <w:r>
        <w:rPr>
          <w:lang w:val="fr-CH"/>
        </w:rPr>
        <w:t>.</w:t>
      </w:r>
    </w:p>
    <w:p w14:paraId="5A3CC5DF" w14:textId="43C5AFCE" w:rsidR="00616A26" w:rsidRPr="00817468" w:rsidRDefault="00943309" w:rsidP="00616A26">
      <w:pPr>
        <w:pStyle w:val="Textkrper"/>
        <w:numPr>
          <w:ilvl w:val="0"/>
          <w:numId w:val="43"/>
        </w:numPr>
        <w:rPr>
          <w:lang w:val="fr-CH"/>
        </w:rPr>
      </w:pPr>
      <w:r>
        <w:rPr>
          <w:lang w:val="fr-CH"/>
        </w:rPr>
        <w:t>Activez les paramètres du bracelet.</w:t>
      </w:r>
    </w:p>
    <w:p w14:paraId="687FD540" w14:textId="4FB4052A" w:rsidR="00616A26" w:rsidRPr="00817468" w:rsidRDefault="00943309" w:rsidP="00616A26">
      <w:pPr>
        <w:pStyle w:val="Textkrper"/>
        <w:numPr>
          <w:ilvl w:val="0"/>
          <w:numId w:val="43"/>
        </w:numPr>
        <w:rPr>
          <w:lang w:val="fr-CH"/>
        </w:rPr>
      </w:pPr>
      <w:r>
        <w:rPr>
          <w:lang w:val="fr-CH"/>
        </w:rPr>
        <w:t xml:space="preserve">Activez « Déconnectez votre </w:t>
      </w:r>
      <w:proofErr w:type="spellStart"/>
      <w:r>
        <w:rPr>
          <w:lang w:val="fr-CH"/>
        </w:rPr>
        <w:t>Sunu</w:t>
      </w:r>
      <w:proofErr w:type="spellEnd"/>
      <w:r>
        <w:rPr>
          <w:lang w:val="fr-CH"/>
        </w:rPr>
        <w:t xml:space="preserve"> Band ».</w:t>
      </w:r>
    </w:p>
    <w:p w14:paraId="0B24DEE8" w14:textId="00C2FB5D" w:rsidR="00616A26" w:rsidRPr="00817468" w:rsidRDefault="00943309" w:rsidP="00616A26">
      <w:pPr>
        <w:pStyle w:val="berschrift2num"/>
        <w:numPr>
          <w:ilvl w:val="1"/>
          <w:numId w:val="35"/>
        </w:numPr>
        <w:ind w:left="720" w:hanging="720"/>
        <w:rPr>
          <w:lang w:val="fr-CH"/>
        </w:rPr>
      </w:pPr>
      <w:bookmarkStart w:id="42" w:name="_Toc16172486"/>
      <w:bookmarkStart w:id="43" w:name="_Toc17716145"/>
      <w:r>
        <w:rPr>
          <w:lang w:val="fr-CH"/>
        </w:rPr>
        <w:t>Service vocal</w:t>
      </w:r>
      <w:bookmarkEnd w:id="42"/>
      <w:bookmarkEnd w:id="43"/>
    </w:p>
    <w:p w14:paraId="208817EA" w14:textId="76EDB6A2" w:rsidR="00616A26" w:rsidRPr="00C6104E" w:rsidRDefault="00943309" w:rsidP="00616A26">
      <w:pPr>
        <w:pStyle w:val="Textkrper"/>
        <w:rPr>
          <w:spacing w:val="-2"/>
          <w:kern w:val="22"/>
          <w:lang w:val="fr-CH"/>
        </w:rPr>
      </w:pPr>
      <w:r w:rsidRPr="00C6104E">
        <w:rPr>
          <w:spacing w:val="-2"/>
          <w:kern w:val="22"/>
          <w:lang w:val="fr-CH"/>
        </w:rPr>
        <w:t>Cette fonction vous donne des indications sur l’utilisation du bracelet via l</w:t>
      </w:r>
      <w:r w:rsidR="00C6104E" w:rsidRPr="00C6104E">
        <w:rPr>
          <w:spacing w:val="-2"/>
          <w:kern w:val="22"/>
          <w:lang w:val="fr-CH"/>
        </w:rPr>
        <w:t>e système</w:t>
      </w:r>
      <w:r w:rsidRPr="00C6104E">
        <w:rPr>
          <w:spacing w:val="-2"/>
          <w:kern w:val="22"/>
          <w:lang w:val="fr-CH"/>
        </w:rPr>
        <w:t xml:space="preserve"> vocal d</w:t>
      </w:r>
      <w:r w:rsidR="00C6104E" w:rsidRPr="00C6104E">
        <w:rPr>
          <w:spacing w:val="-2"/>
          <w:kern w:val="22"/>
          <w:lang w:val="fr-CH"/>
        </w:rPr>
        <w:t xml:space="preserve">u </w:t>
      </w:r>
      <w:r w:rsidRPr="00C6104E">
        <w:rPr>
          <w:spacing w:val="-2"/>
          <w:kern w:val="22"/>
          <w:lang w:val="fr-CH"/>
        </w:rPr>
        <w:t>smartphone</w:t>
      </w:r>
      <w:r w:rsidR="00616A26" w:rsidRPr="00C6104E">
        <w:rPr>
          <w:spacing w:val="-2"/>
          <w:kern w:val="22"/>
          <w:lang w:val="fr-CH"/>
        </w:rPr>
        <w:t>.</w:t>
      </w:r>
    </w:p>
    <w:p w14:paraId="200A373D" w14:textId="72B41BDC" w:rsidR="00616A26" w:rsidRPr="00817468" w:rsidRDefault="00943309" w:rsidP="00616A26">
      <w:pPr>
        <w:pStyle w:val="Textkrper"/>
        <w:rPr>
          <w:lang w:val="fr-CH"/>
        </w:rPr>
      </w:pPr>
      <w:r>
        <w:rPr>
          <w:lang w:val="fr-CH"/>
        </w:rPr>
        <w:t>Pour activer ou désactiver le service vocal :</w:t>
      </w:r>
      <w:r w:rsidR="00616A26" w:rsidRPr="00817468">
        <w:rPr>
          <w:lang w:val="fr-CH"/>
        </w:rPr>
        <w:t xml:space="preserve"> </w:t>
      </w:r>
    </w:p>
    <w:p w14:paraId="42F5E0B9" w14:textId="33E8C644" w:rsidR="00616A26" w:rsidRPr="00817468" w:rsidRDefault="00943309" w:rsidP="00616A26">
      <w:pPr>
        <w:pStyle w:val="Textkrper"/>
        <w:numPr>
          <w:ilvl w:val="0"/>
          <w:numId w:val="44"/>
        </w:numPr>
        <w:rPr>
          <w:lang w:val="fr-CH"/>
        </w:rPr>
      </w:pPr>
      <w:r>
        <w:rPr>
          <w:lang w:val="fr-CH"/>
        </w:rPr>
        <w:t>Ouvrez l’App</w:t>
      </w:r>
      <w:r w:rsidR="00A16584">
        <w:rPr>
          <w:lang w:val="fr-CH"/>
        </w:rPr>
        <w:t>li</w:t>
      </w:r>
      <w:r>
        <w:rPr>
          <w:lang w:val="fr-CH"/>
        </w:rPr>
        <w:t xml:space="preserve"> </w:t>
      </w:r>
      <w:proofErr w:type="spellStart"/>
      <w:r>
        <w:rPr>
          <w:lang w:val="fr-CH"/>
        </w:rPr>
        <w:t>Sunu</w:t>
      </w:r>
      <w:proofErr w:type="spellEnd"/>
      <w:r>
        <w:rPr>
          <w:lang w:val="fr-CH"/>
        </w:rPr>
        <w:t xml:space="preserve"> et allez dans l’onglet « </w:t>
      </w:r>
      <w:r w:rsidR="00616A26" w:rsidRPr="00817468">
        <w:rPr>
          <w:lang w:val="fr-CH"/>
        </w:rPr>
        <w:t>App</w:t>
      </w:r>
      <w:r w:rsidR="00A16584">
        <w:rPr>
          <w:lang w:val="fr-CH"/>
        </w:rPr>
        <w:t>li</w:t>
      </w:r>
      <w:r w:rsidR="00616A26" w:rsidRPr="00817468">
        <w:rPr>
          <w:lang w:val="fr-CH"/>
        </w:rPr>
        <w:t>s</w:t>
      </w:r>
      <w:r>
        <w:rPr>
          <w:lang w:val="fr-CH"/>
        </w:rPr>
        <w:t> »</w:t>
      </w:r>
      <w:r w:rsidR="00616A26" w:rsidRPr="00817468">
        <w:rPr>
          <w:lang w:val="fr-CH"/>
        </w:rPr>
        <w:t>.</w:t>
      </w:r>
    </w:p>
    <w:p w14:paraId="6DBAF092" w14:textId="560149BD" w:rsidR="00616A26" w:rsidRPr="00817468" w:rsidRDefault="0034618B" w:rsidP="00616A26">
      <w:pPr>
        <w:pStyle w:val="Textkrper"/>
        <w:numPr>
          <w:ilvl w:val="0"/>
          <w:numId w:val="44"/>
        </w:numPr>
        <w:rPr>
          <w:lang w:val="fr-CH"/>
        </w:rPr>
      </w:pPr>
      <w:r>
        <w:rPr>
          <w:lang w:val="fr-CH"/>
        </w:rPr>
        <w:t>Paginez dans</w:t>
      </w:r>
      <w:r w:rsidR="00943309">
        <w:rPr>
          <w:lang w:val="fr-CH"/>
        </w:rPr>
        <w:t xml:space="preserve"> la liste des applications jusqu’au « Service vocal ».</w:t>
      </w:r>
    </w:p>
    <w:p w14:paraId="37AC094D" w14:textId="55921495" w:rsidR="00616A26" w:rsidRPr="00817468" w:rsidRDefault="00943309" w:rsidP="00616A26">
      <w:pPr>
        <w:pStyle w:val="Textkrper"/>
        <w:numPr>
          <w:ilvl w:val="0"/>
          <w:numId w:val="44"/>
        </w:numPr>
        <w:rPr>
          <w:lang w:val="fr-CH"/>
        </w:rPr>
      </w:pPr>
      <w:r>
        <w:rPr>
          <w:lang w:val="fr-CH"/>
        </w:rPr>
        <w:t>Activez ou désactivez cette fonction.</w:t>
      </w:r>
    </w:p>
    <w:p w14:paraId="5DED96FA" w14:textId="7D818283" w:rsidR="00616A26" w:rsidRPr="00817468" w:rsidRDefault="00943309" w:rsidP="00616A26">
      <w:pPr>
        <w:pStyle w:val="Textkrper"/>
        <w:rPr>
          <w:lang w:val="fr-CH"/>
        </w:rPr>
      </w:pPr>
      <w:r>
        <w:rPr>
          <w:lang w:val="fr-CH"/>
        </w:rPr>
        <w:t xml:space="preserve">Lorsque la fonction est active, </w:t>
      </w:r>
      <w:r w:rsidR="0034618B">
        <w:rPr>
          <w:lang w:val="fr-CH"/>
        </w:rPr>
        <w:t>elle peut en tout temps être mise en mode muet ou réactivée au moyen du bracelet. Pour ce faire, appuyez sur la touche de navigation du bracelet et maintenez-la enfoncée pendant 3 secondes.</w:t>
      </w:r>
    </w:p>
    <w:p w14:paraId="7EC5E403" w14:textId="5D9165A1" w:rsidR="00616A26" w:rsidRPr="00817468" w:rsidRDefault="0034618B" w:rsidP="00616A26">
      <w:pPr>
        <w:pStyle w:val="Textkrper"/>
        <w:rPr>
          <w:lang w:val="fr-CH"/>
        </w:rPr>
      </w:pPr>
      <w:r>
        <w:rPr>
          <w:lang w:val="fr-CH"/>
        </w:rPr>
        <w:t>Attention, le service vocal ne fonctionne que si l’App</w:t>
      </w:r>
      <w:r w:rsidR="00A16584">
        <w:rPr>
          <w:lang w:val="fr-CH"/>
        </w:rPr>
        <w:t>li</w:t>
      </w:r>
      <w:r>
        <w:rPr>
          <w:lang w:val="fr-CH"/>
        </w:rPr>
        <w:t xml:space="preserve"> </w:t>
      </w:r>
      <w:proofErr w:type="spellStart"/>
      <w:r>
        <w:rPr>
          <w:lang w:val="fr-CH"/>
        </w:rPr>
        <w:t>Sunu</w:t>
      </w:r>
      <w:proofErr w:type="spellEnd"/>
      <w:r>
        <w:rPr>
          <w:lang w:val="fr-CH"/>
        </w:rPr>
        <w:t xml:space="preserve"> est ouverte. L’</w:t>
      </w:r>
      <w:r w:rsidR="00A16584">
        <w:rPr>
          <w:lang w:val="fr-CH"/>
        </w:rPr>
        <w:t>application</w:t>
      </w:r>
      <w:r>
        <w:rPr>
          <w:lang w:val="fr-CH"/>
        </w:rPr>
        <w:t xml:space="preserve"> peut toutefois continuer à fonctionner à l’arrière-plan et lorsque l’écran est verrouillé.</w:t>
      </w:r>
    </w:p>
    <w:p w14:paraId="08C93636" w14:textId="24AAD87D" w:rsidR="00616A26" w:rsidRPr="00817468" w:rsidRDefault="00F34DB1" w:rsidP="00616A26">
      <w:pPr>
        <w:pStyle w:val="berschrift2num"/>
        <w:numPr>
          <w:ilvl w:val="1"/>
          <w:numId w:val="35"/>
        </w:numPr>
        <w:ind w:left="720" w:hanging="720"/>
        <w:rPr>
          <w:lang w:val="fr-CH"/>
        </w:rPr>
      </w:pPr>
      <w:bookmarkStart w:id="44" w:name="_Toc16172487"/>
      <w:bookmarkStart w:id="45" w:name="_Toc17716146"/>
      <w:r>
        <w:rPr>
          <w:lang w:val="fr-CH"/>
        </w:rPr>
        <w:t xml:space="preserve">Calibrage du </w:t>
      </w:r>
      <w:proofErr w:type="spellStart"/>
      <w:r w:rsidR="00616A26" w:rsidRPr="00817468">
        <w:rPr>
          <w:lang w:val="fr-CH"/>
        </w:rPr>
        <w:t>Sunu</w:t>
      </w:r>
      <w:proofErr w:type="spellEnd"/>
      <w:r>
        <w:rPr>
          <w:lang w:val="fr-CH"/>
        </w:rPr>
        <w:t xml:space="preserve"> </w:t>
      </w:r>
      <w:r w:rsidR="00616A26" w:rsidRPr="00817468">
        <w:rPr>
          <w:lang w:val="fr-CH"/>
        </w:rPr>
        <w:t>Band</w:t>
      </w:r>
      <w:bookmarkEnd w:id="44"/>
      <w:bookmarkEnd w:id="45"/>
    </w:p>
    <w:p w14:paraId="2A31777B" w14:textId="406C3B4D" w:rsidR="00616A26" w:rsidRPr="00817468" w:rsidRDefault="007757D4" w:rsidP="00616A26">
      <w:pPr>
        <w:pStyle w:val="Textkrper"/>
        <w:rPr>
          <w:lang w:val="fr-CH"/>
        </w:rPr>
      </w:pPr>
      <w:r>
        <w:rPr>
          <w:lang w:val="fr-CH"/>
        </w:rPr>
        <w:t xml:space="preserve">Vous pouvez calibrer votre </w:t>
      </w:r>
      <w:proofErr w:type="spellStart"/>
      <w:r>
        <w:rPr>
          <w:lang w:val="fr-CH"/>
        </w:rPr>
        <w:t>Sunu</w:t>
      </w:r>
      <w:proofErr w:type="spellEnd"/>
      <w:r>
        <w:rPr>
          <w:lang w:val="fr-CH"/>
        </w:rPr>
        <w:t xml:space="preserve"> Band de manière à optimiser le fonctionnement de la navigation et de la boussole.</w:t>
      </w:r>
    </w:p>
    <w:p w14:paraId="46C1768F" w14:textId="21688424" w:rsidR="00616A26" w:rsidRPr="00817468" w:rsidRDefault="00E70007" w:rsidP="00616A26">
      <w:pPr>
        <w:pStyle w:val="Textkrper"/>
        <w:numPr>
          <w:ilvl w:val="0"/>
          <w:numId w:val="45"/>
        </w:numPr>
        <w:rPr>
          <w:lang w:val="fr-CH"/>
        </w:rPr>
      </w:pPr>
      <w:r>
        <w:rPr>
          <w:lang w:val="fr-CH"/>
        </w:rPr>
        <w:t xml:space="preserve">Ouvrez l’App </w:t>
      </w:r>
      <w:proofErr w:type="spellStart"/>
      <w:r>
        <w:rPr>
          <w:lang w:val="fr-CH"/>
        </w:rPr>
        <w:t>Sunu</w:t>
      </w:r>
      <w:proofErr w:type="spellEnd"/>
      <w:r>
        <w:rPr>
          <w:lang w:val="fr-CH"/>
        </w:rPr>
        <w:t xml:space="preserve"> et allez dans l’onglet « App</w:t>
      </w:r>
      <w:r w:rsidR="00A16584">
        <w:rPr>
          <w:lang w:val="fr-CH"/>
        </w:rPr>
        <w:t>li</w:t>
      </w:r>
      <w:r>
        <w:rPr>
          <w:lang w:val="fr-CH"/>
        </w:rPr>
        <w:t>s ».</w:t>
      </w:r>
    </w:p>
    <w:p w14:paraId="06EE33BB" w14:textId="7F1CEF32" w:rsidR="00616A26" w:rsidRPr="00817468" w:rsidRDefault="00E70007" w:rsidP="00616A26">
      <w:pPr>
        <w:pStyle w:val="Textkrper"/>
        <w:numPr>
          <w:ilvl w:val="0"/>
          <w:numId w:val="45"/>
        </w:numPr>
        <w:rPr>
          <w:lang w:val="fr-CH"/>
        </w:rPr>
      </w:pPr>
      <w:r>
        <w:rPr>
          <w:lang w:val="fr-CH"/>
        </w:rPr>
        <w:t xml:space="preserve">Paginez dans la liste des applications jusqu’au « Calibrage </w:t>
      </w:r>
      <w:proofErr w:type="spellStart"/>
      <w:r>
        <w:rPr>
          <w:lang w:val="fr-CH"/>
        </w:rPr>
        <w:t>Sunu</w:t>
      </w:r>
      <w:proofErr w:type="spellEnd"/>
      <w:r>
        <w:rPr>
          <w:lang w:val="fr-CH"/>
        </w:rPr>
        <w:t xml:space="preserve"> Band » et activez-la.</w:t>
      </w:r>
    </w:p>
    <w:p w14:paraId="7B432FFF" w14:textId="49A22812" w:rsidR="00616A26" w:rsidRPr="00817468" w:rsidRDefault="00E70007" w:rsidP="00616A26">
      <w:pPr>
        <w:pStyle w:val="Textkrper"/>
        <w:numPr>
          <w:ilvl w:val="0"/>
          <w:numId w:val="45"/>
        </w:numPr>
        <w:rPr>
          <w:lang w:val="fr-CH"/>
        </w:rPr>
      </w:pPr>
      <w:r>
        <w:rPr>
          <w:lang w:val="fr-CH"/>
        </w:rPr>
        <w:t>Vous recevrez alors des indications sur le calibrage. Veuillez suivre les instructions données.</w:t>
      </w:r>
    </w:p>
    <w:p w14:paraId="5B954A23" w14:textId="2D7C4BFF" w:rsidR="00616A26" w:rsidRPr="00817468" w:rsidRDefault="00E70007" w:rsidP="00616A26">
      <w:pPr>
        <w:pStyle w:val="berschrift2num"/>
        <w:numPr>
          <w:ilvl w:val="1"/>
          <w:numId w:val="35"/>
        </w:numPr>
        <w:ind w:left="720" w:hanging="720"/>
        <w:rPr>
          <w:lang w:val="fr-CH"/>
        </w:rPr>
      </w:pPr>
      <w:bookmarkStart w:id="46" w:name="_Toc16172488"/>
      <w:bookmarkStart w:id="47" w:name="_Toc17716147"/>
      <w:r>
        <w:rPr>
          <w:lang w:val="fr-CH"/>
        </w:rPr>
        <w:t>Menu de</w:t>
      </w:r>
      <w:r w:rsidR="00DE4AC6">
        <w:rPr>
          <w:lang w:val="fr-CH"/>
        </w:rPr>
        <w:t>s</w:t>
      </w:r>
      <w:r>
        <w:rPr>
          <w:lang w:val="fr-CH"/>
        </w:rPr>
        <w:t xml:space="preserve"> application</w:t>
      </w:r>
      <w:bookmarkEnd w:id="46"/>
      <w:r w:rsidR="00DE4AC6">
        <w:rPr>
          <w:lang w:val="fr-CH"/>
        </w:rPr>
        <w:t>s</w:t>
      </w:r>
      <w:bookmarkEnd w:id="47"/>
    </w:p>
    <w:p w14:paraId="094A0E57" w14:textId="02DB9B83" w:rsidR="00616A26" w:rsidRPr="00817468" w:rsidRDefault="00DE4AC6" w:rsidP="00616A26">
      <w:pPr>
        <w:pStyle w:val="Textkrper"/>
        <w:rPr>
          <w:lang w:val="fr-CH"/>
        </w:rPr>
      </w:pPr>
      <w:r>
        <w:rPr>
          <w:lang w:val="fr-CH"/>
        </w:rPr>
        <w:t xml:space="preserve">Le </w:t>
      </w:r>
      <w:proofErr w:type="spellStart"/>
      <w:r>
        <w:rPr>
          <w:lang w:val="fr-CH"/>
        </w:rPr>
        <w:t>Sunu</w:t>
      </w:r>
      <w:proofErr w:type="spellEnd"/>
      <w:r>
        <w:rPr>
          <w:lang w:val="fr-CH"/>
        </w:rPr>
        <w:t xml:space="preserve"> Band propose di</w:t>
      </w:r>
      <w:r w:rsidR="00D75CF8">
        <w:rPr>
          <w:lang w:val="fr-CH"/>
        </w:rPr>
        <w:t>verses</w:t>
      </w:r>
      <w:r>
        <w:rPr>
          <w:lang w:val="fr-CH"/>
        </w:rPr>
        <w:t xml:space="preserve"> fonctions et applications</w:t>
      </w:r>
      <w:r w:rsidR="00D75CF8">
        <w:rPr>
          <w:lang w:val="fr-CH"/>
        </w:rPr>
        <w:t xml:space="preserve">, regroupées </w:t>
      </w:r>
      <w:r>
        <w:rPr>
          <w:lang w:val="fr-CH"/>
        </w:rPr>
        <w:t>dans le menu des applications.</w:t>
      </w:r>
    </w:p>
    <w:p w14:paraId="7914C91D" w14:textId="3C1C1010" w:rsidR="00616A26" w:rsidRPr="00817468" w:rsidRDefault="00DE4AC6" w:rsidP="00616A26">
      <w:pPr>
        <w:pStyle w:val="Textkrper"/>
        <w:rPr>
          <w:lang w:val="fr-CH"/>
        </w:rPr>
      </w:pPr>
      <w:r>
        <w:rPr>
          <w:lang w:val="fr-CH"/>
        </w:rPr>
        <w:t xml:space="preserve">Assurez-vous que le service vocal du </w:t>
      </w:r>
      <w:proofErr w:type="spellStart"/>
      <w:r>
        <w:rPr>
          <w:lang w:val="fr-CH"/>
        </w:rPr>
        <w:t>Sunu</w:t>
      </w:r>
      <w:proofErr w:type="spellEnd"/>
      <w:r>
        <w:rPr>
          <w:lang w:val="fr-CH"/>
        </w:rPr>
        <w:t xml:space="preserve"> Band est actif.</w:t>
      </w:r>
    </w:p>
    <w:p w14:paraId="2D744F81" w14:textId="78C22C8D" w:rsidR="00616A26" w:rsidRPr="00817468" w:rsidRDefault="00DE4AC6" w:rsidP="00616A26">
      <w:pPr>
        <w:pStyle w:val="Textkrper"/>
        <w:rPr>
          <w:lang w:val="fr-CH"/>
        </w:rPr>
      </w:pPr>
      <w:r>
        <w:rPr>
          <w:lang w:val="fr-CH"/>
        </w:rPr>
        <w:t xml:space="preserve">Pour ouvrir le menu, double-cliquez sur la touche d’accueil du bracelet. Sur votre smartphone, le service vocal vous annonce que le menu est ouvert et vous indique la fonction sélectionnée à ce moment-là. </w:t>
      </w:r>
    </w:p>
    <w:p w14:paraId="621AC5FA" w14:textId="231439E0" w:rsidR="00616A26" w:rsidRPr="00817468" w:rsidRDefault="009217F6" w:rsidP="00616A26">
      <w:pPr>
        <w:pStyle w:val="Textkrper"/>
        <w:rPr>
          <w:lang w:val="fr-CH"/>
        </w:rPr>
      </w:pPr>
      <w:r>
        <w:rPr>
          <w:lang w:val="fr-CH"/>
        </w:rPr>
        <w:t>Effleurez l’écran tactile en faisant glisser le doigt vers l’intérieur ou vers l’extérieur pour paginer dans le menu. La fonction sélectionnée est annoncée.</w:t>
      </w:r>
    </w:p>
    <w:p w14:paraId="3829F7EA" w14:textId="176075CB" w:rsidR="00616A26" w:rsidRPr="00817468" w:rsidRDefault="009217F6" w:rsidP="00616A26">
      <w:pPr>
        <w:pStyle w:val="Textkrper"/>
        <w:rPr>
          <w:lang w:val="fr-CH"/>
        </w:rPr>
      </w:pPr>
      <w:r>
        <w:rPr>
          <w:lang w:val="fr-CH"/>
        </w:rPr>
        <w:t>Des fonctions et applications sont ajoutées en permanence.</w:t>
      </w:r>
    </w:p>
    <w:p w14:paraId="3D189BA8" w14:textId="75E77520" w:rsidR="00616A26" w:rsidRPr="00817468" w:rsidRDefault="009217F6" w:rsidP="00616A26">
      <w:pPr>
        <w:pStyle w:val="Textkrper"/>
        <w:rPr>
          <w:lang w:val="fr-CH"/>
        </w:rPr>
      </w:pPr>
      <w:r>
        <w:rPr>
          <w:lang w:val="fr-CH"/>
        </w:rPr>
        <w:t>Pour activer une application, double-cliquez sur l’écran tactile du bracelet.</w:t>
      </w:r>
    </w:p>
    <w:p w14:paraId="74185917" w14:textId="019B349F" w:rsidR="00616A26" w:rsidRPr="00817468" w:rsidRDefault="009217F6" w:rsidP="00616A26">
      <w:pPr>
        <w:pStyle w:val="Textkrper"/>
        <w:rPr>
          <w:lang w:val="fr-CH"/>
        </w:rPr>
      </w:pPr>
      <w:r>
        <w:rPr>
          <w:lang w:val="fr-CH"/>
        </w:rPr>
        <w:t>Appuyez sur la touche d’accueil du bracelet pour quitter une application et vous mettre en mode veille.</w:t>
      </w:r>
    </w:p>
    <w:p w14:paraId="651EB81F" w14:textId="77777777" w:rsidR="00616A26" w:rsidRPr="00817468" w:rsidRDefault="00616A26" w:rsidP="00616A26">
      <w:pPr>
        <w:pStyle w:val="berschrift2num"/>
        <w:numPr>
          <w:ilvl w:val="1"/>
          <w:numId w:val="35"/>
        </w:numPr>
        <w:ind w:left="720" w:hanging="720"/>
        <w:rPr>
          <w:lang w:val="fr-CH"/>
        </w:rPr>
      </w:pPr>
      <w:bookmarkStart w:id="48" w:name="_Toc16172489"/>
      <w:bookmarkStart w:id="49" w:name="_Toc17716148"/>
      <w:r w:rsidRPr="00817468">
        <w:rPr>
          <w:lang w:val="fr-CH"/>
        </w:rPr>
        <w:lastRenderedPageBreak/>
        <w:t>Place Finder</w:t>
      </w:r>
      <w:bookmarkEnd w:id="48"/>
      <w:bookmarkEnd w:id="49"/>
    </w:p>
    <w:p w14:paraId="668A6556" w14:textId="0F3F4D1C" w:rsidR="00616A26" w:rsidRPr="00817468" w:rsidRDefault="00616A26" w:rsidP="00616A26">
      <w:pPr>
        <w:pStyle w:val="Textkrper"/>
        <w:rPr>
          <w:lang w:val="fr-CH"/>
        </w:rPr>
      </w:pPr>
      <w:r w:rsidRPr="00817468">
        <w:rPr>
          <w:lang w:val="fr-CH"/>
        </w:rPr>
        <w:t>Place Finder</w:t>
      </w:r>
      <w:r w:rsidR="00B85BBA">
        <w:rPr>
          <w:lang w:val="fr-CH"/>
        </w:rPr>
        <w:t xml:space="preserve"> est une application de navigation qui vous permet de trouver et d’explorer des lieux de </w:t>
      </w:r>
      <w:proofErr w:type="gramStart"/>
      <w:r w:rsidR="00B85BBA">
        <w:rPr>
          <w:lang w:val="fr-CH"/>
        </w:rPr>
        <w:t>différentes catégorie</w:t>
      </w:r>
      <w:proofErr w:type="gramEnd"/>
      <w:r w:rsidR="00B85BBA">
        <w:rPr>
          <w:lang w:val="fr-CH"/>
        </w:rPr>
        <w:t xml:space="preserve"> se trouvant à proximité.</w:t>
      </w:r>
    </w:p>
    <w:p w14:paraId="665E798B" w14:textId="683A0A5C" w:rsidR="00616A26" w:rsidRPr="00817468" w:rsidRDefault="00184DCE" w:rsidP="00616A26">
      <w:pPr>
        <w:pStyle w:val="Textkrper"/>
        <w:rPr>
          <w:lang w:val="fr-CH"/>
        </w:rPr>
      </w:pPr>
      <w:r>
        <w:rPr>
          <w:lang w:val="fr-CH"/>
        </w:rPr>
        <w:t xml:space="preserve">Dans </w:t>
      </w:r>
      <w:r w:rsidR="00616A26" w:rsidRPr="00817468">
        <w:rPr>
          <w:lang w:val="fr-CH"/>
        </w:rPr>
        <w:t>Place Finder</w:t>
      </w:r>
      <w:r>
        <w:rPr>
          <w:lang w:val="fr-CH"/>
        </w:rPr>
        <w:t xml:space="preserve">, vous pouvez choisir sur </w:t>
      </w:r>
      <w:proofErr w:type="gramStart"/>
      <w:r>
        <w:rPr>
          <w:lang w:val="fr-CH"/>
        </w:rPr>
        <w:t xml:space="preserve">votre </w:t>
      </w:r>
      <w:r w:rsidR="00B85BBA">
        <w:rPr>
          <w:lang w:val="fr-CH"/>
        </w:rPr>
        <w:t>bracelet différents</w:t>
      </w:r>
      <w:proofErr w:type="gramEnd"/>
      <w:r w:rsidR="00B85BBA">
        <w:rPr>
          <w:lang w:val="fr-CH"/>
        </w:rPr>
        <w:t xml:space="preserve"> </w:t>
      </w:r>
      <w:r>
        <w:rPr>
          <w:lang w:val="fr-CH"/>
        </w:rPr>
        <w:t>types</w:t>
      </w:r>
      <w:r w:rsidR="00B85BBA">
        <w:rPr>
          <w:lang w:val="fr-CH"/>
        </w:rPr>
        <w:t xml:space="preserve"> de lieux s</w:t>
      </w:r>
      <w:r>
        <w:rPr>
          <w:lang w:val="fr-CH"/>
        </w:rPr>
        <w:t>itués</w:t>
      </w:r>
      <w:r w:rsidR="00B85BBA">
        <w:rPr>
          <w:lang w:val="fr-CH"/>
        </w:rPr>
        <w:t xml:space="preserve"> à proximité. L’appareil vous conduit en temps réel à l’endroit désiré au moyen du service vocal de votre smartphone.</w:t>
      </w:r>
    </w:p>
    <w:p w14:paraId="5169B983" w14:textId="22AFE875" w:rsidR="00616A26" w:rsidRPr="00817468" w:rsidRDefault="00B85BBA" w:rsidP="00616A26">
      <w:pPr>
        <w:pStyle w:val="Textkrper"/>
        <w:rPr>
          <w:lang w:val="fr-CH"/>
        </w:rPr>
      </w:pPr>
      <w:r>
        <w:rPr>
          <w:lang w:val="fr-CH"/>
        </w:rPr>
        <w:t>L’avantage par rapport à d’autres applications de navigation est que vous pouvez explorer votre environnement à l’aide du bracelet et que vous savez toujours exactement dans quelle direction se trouvent les lieux situés à proximité. Grâce à la combinaison entre service vocal et vibrations, vous disposez d’informations en temps réel sur la direction à suivre pour atteindre l’endroit désiré.</w:t>
      </w:r>
    </w:p>
    <w:p w14:paraId="5FFEC5A2" w14:textId="1CEFAC7B" w:rsidR="00616A26" w:rsidRPr="00817468" w:rsidRDefault="00B85BBA" w:rsidP="00616A26">
      <w:pPr>
        <w:pStyle w:val="berschrift3num"/>
        <w:numPr>
          <w:ilvl w:val="2"/>
          <w:numId w:val="35"/>
        </w:numPr>
        <w:ind w:left="720" w:hanging="720"/>
        <w:rPr>
          <w:lang w:val="fr-CH"/>
        </w:rPr>
      </w:pPr>
      <w:bookmarkStart w:id="50" w:name="_Toc16172490"/>
      <w:bookmarkStart w:id="51" w:name="_Toc17716149"/>
      <w:r>
        <w:rPr>
          <w:lang w:val="fr-CH"/>
        </w:rPr>
        <w:t>Avant d’utiliser</w:t>
      </w:r>
      <w:r w:rsidR="00616A26" w:rsidRPr="00817468">
        <w:rPr>
          <w:lang w:val="fr-CH"/>
        </w:rPr>
        <w:t xml:space="preserve"> Place Finder</w:t>
      </w:r>
      <w:bookmarkEnd w:id="50"/>
      <w:bookmarkEnd w:id="51"/>
    </w:p>
    <w:p w14:paraId="4BF0B908" w14:textId="283C2F66" w:rsidR="00616A26" w:rsidRPr="00817468" w:rsidRDefault="00B85BBA" w:rsidP="00616A26">
      <w:pPr>
        <w:pStyle w:val="Textkrper"/>
        <w:numPr>
          <w:ilvl w:val="0"/>
          <w:numId w:val="46"/>
        </w:numPr>
        <w:rPr>
          <w:lang w:val="fr-CH"/>
        </w:rPr>
      </w:pPr>
      <w:r>
        <w:rPr>
          <w:lang w:val="fr-CH"/>
        </w:rPr>
        <w:t>Assurez-vous que votre bracelet est calibré.</w:t>
      </w:r>
      <w:r w:rsidR="00BA3645">
        <w:rPr>
          <w:lang w:val="fr-CH"/>
        </w:rPr>
        <w:t xml:space="preserve"> (voir 9.6)</w:t>
      </w:r>
      <w:r w:rsidR="00616A26" w:rsidRPr="00817468">
        <w:rPr>
          <w:lang w:val="fr-CH"/>
        </w:rPr>
        <w:t xml:space="preserve"> </w:t>
      </w:r>
    </w:p>
    <w:p w14:paraId="6CF7584C" w14:textId="495A7EE9" w:rsidR="00616A26" w:rsidRPr="00817468" w:rsidRDefault="00B85BBA" w:rsidP="00616A26">
      <w:pPr>
        <w:pStyle w:val="Textkrper"/>
        <w:numPr>
          <w:ilvl w:val="0"/>
          <w:numId w:val="46"/>
        </w:numPr>
        <w:rPr>
          <w:lang w:val="fr-CH"/>
        </w:rPr>
      </w:pPr>
      <w:r>
        <w:rPr>
          <w:lang w:val="fr-CH"/>
        </w:rPr>
        <w:t>Activez le service vocal dans l’App</w:t>
      </w:r>
      <w:r w:rsidR="00A16584">
        <w:rPr>
          <w:lang w:val="fr-CH"/>
        </w:rPr>
        <w:t>li</w:t>
      </w:r>
      <w:r>
        <w:rPr>
          <w:lang w:val="fr-CH"/>
        </w:rPr>
        <w:t xml:space="preserve"> </w:t>
      </w:r>
      <w:proofErr w:type="spellStart"/>
      <w:r>
        <w:rPr>
          <w:lang w:val="fr-CH"/>
        </w:rPr>
        <w:t>Sunu</w:t>
      </w:r>
      <w:proofErr w:type="spellEnd"/>
      <w:r>
        <w:rPr>
          <w:lang w:val="fr-CH"/>
        </w:rPr>
        <w:t>.</w:t>
      </w:r>
    </w:p>
    <w:p w14:paraId="68034721" w14:textId="41E97B33" w:rsidR="00616A26" w:rsidRPr="00817468" w:rsidRDefault="00B85BBA" w:rsidP="00616A26">
      <w:pPr>
        <w:pStyle w:val="Textkrper"/>
        <w:numPr>
          <w:ilvl w:val="0"/>
          <w:numId w:val="46"/>
        </w:numPr>
        <w:rPr>
          <w:lang w:val="fr-CH"/>
        </w:rPr>
      </w:pPr>
      <w:r>
        <w:rPr>
          <w:lang w:val="fr-CH"/>
        </w:rPr>
        <w:t>Assurez-vous que le GPS de votre smartphone est activé.</w:t>
      </w:r>
    </w:p>
    <w:p w14:paraId="60CCB000" w14:textId="3FAC225E" w:rsidR="00616A26" w:rsidRPr="00817468" w:rsidRDefault="00B85BBA" w:rsidP="00616A26">
      <w:pPr>
        <w:pStyle w:val="Textkrper"/>
        <w:numPr>
          <w:ilvl w:val="0"/>
          <w:numId w:val="46"/>
        </w:numPr>
        <w:rPr>
          <w:lang w:val="fr-CH"/>
        </w:rPr>
      </w:pPr>
      <w:r>
        <w:rPr>
          <w:lang w:val="fr-CH"/>
        </w:rPr>
        <w:t>Autorisez l’App</w:t>
      </w:r>
      <w:r w:rsidR="00A16584">
        <w:rPr>
          <w:lang w:val="fr-CH"/>
        </w:rPr>
        <w:t>li</w:t>
      </w:r>
      <w:r>
        <w:rPr>
          <w:lang w:val="fr-CH"/>
        </w:rPr>
        <w:t xml:space="preserve"> </w:t>
      </w:r>
      <w:proofErr w:type="spellStart"/>
      <w:r>
        <w:rPr>
          <w:lang w:val="fr-CH"/>
        </w:rPr>
        <w:t>Sunu</w:t>
      </w:r>
      <w:proofErr w:type="spellEnd"/>
      <w:r>
        <w:rPr>
          <w:lang w:val="fr-CH"/>
        </w:rPr>
        <w:t xml:space="preserve"> à identifier votre position en tout temps. Vous pouvez ainsi verrouiller l’écran de votre smartphone</w:t>
      </w:r>
      <w:r w:rsidR="004744EE">
        <w:rPr>
          <w:lang w:val="fr-CH"/>
        </w:rPr>
        <w:t xml:space="preserve"> et ranger celui-ci dans une poche</w:t>
      </w:r>
      <w:r>
        <w:rPr>
          <w:lang w:val="fr-CH"/>
        </w:rPr>
        <w:t xml:space="preserve"> pendant la navigation, tout en recevant les indications </w:t>
      </w:r>
      <w:r w:rsidR="008F048A">
        <w:rPr>
          <w:lang w:val="fr-CH"/>
        </w:rPr>
        <w:t>via</w:t>
      </w:r>
      <w:r>
        <w:rPr>
          <w:lang w:val="fr-CH"/>
        </w:rPr>
        <w:t xml:space="preserve"> les écouteurs.</w:t>
      </w:r>
      <w:r w:rsidR="00616A26" w:rsidRPr="00817468">
        <w:rPr>
          <w:lang w:val="fr-CH"/>
        </w:rPr>
        <w:t xml:space="preserve"> </w:t>
      </w:r>
      <w:r>
        <w:rPr>
          <w:lang w:val="fr-CH"/>
        </w:rPr>
        <w:t>Si vous n’autorisez le positionnement que lorsque l’</w:t>
      </w:r>
      <w:r w:rsidR="00A16584">
        <w:rPr>
          <w:lang w:val="fr-CH"/>
        </w:rPr>
        <w:t>a</w:t>
      </w:r>
      <w:r>
        <w:rPr>
          <w:lang w:val="fr-CH"/>
        </w:rPr>
        <w:t>pp</w:t>
      </w:r>
      <w:r w:rsidR="00A16584">
        <w:rPr>
          <w:lang w:val="fr-CH"/>
        </w:rPr>
        <w:t>li</w:t>
      </w:r>
      <w:r>
        <w:rPr>
          <w:lang w:val="fr-CH"/>
        </w:rPr>
        <w:t xml:space="preserve"> est allumée, l’appareil ne pourra pas reconnaître l’environnement une fois l’écran éteint.</w:t>
      </w:r>
    </w:p>
    <w:p w14:paraId="2788E93C" w14:textId="09622928" w:rsidR="00616A26" w:rsidRPr="00817468" w:rsidRDefault="00A51691" w:rsidP="00616A26">
      <w:pPr>
        <w:pStyle w:val="berschrift3num"/>
        <w:numPr>
          <w:ilvl w:val="2"/>
          <w:numId w:val="35"/>
        </w:numPr>
        <w:ind w:left="720" w:hanging="720"/>
        <w:rPr>
          <w:lang w:val="fr-CH"/>
        </w:rPr>
      </w:pPr>
      <w:bookmarkStart w:id="52" w:name="_Toc16172491"/>
      <w:bookmarkStart w:id="53" w:name="_Toc17716150"/>
      <w:r>
        <w:rPr>
          <w:lang w:val="fr-CH"/>
        </w:rPr>
        <w:t>Activ</w:t>
      </w:r>
      <w:r w:rsidR="004744EE">
        <w:rPr>
          <w:lang w:val="fr-CH"/>
        </w:rPr>
        <w:t>ation de</w:t>
      </w:r>
      <w:r>
        <w:rPr>
          <w:lang w:val="fr-CH"/>
        </w:rPr>
        <w:t xml:space="preserve"> </w:t>
      </w:r>
      <w:r w:rsidR="00616A26" w:rsidRPr="00817468">
        <w:rPr>
          <w:lang w:val="fr-CH"/>
        </w:rPr>
        <w:t>Place Finder</w:t>
      </w:r>
      <w:bookmarkEnd w:id="52"/>
      <w:bookmarkEnd w:id="53"/>
    </w:p>
    <w:p w14:paraId="4A687897" w14:textId="112BF84C" w:rsidR="00616A26" w:rsidRPr="00817468" w:rsidRDefault="00A8302E" w:rsidP="00616A26">
      <w:pPr>
        <w:pStyle w:val="Textkrper"/>
        <w:rPr>
          <w:lang w:val="fr-CH"/>
        </w:rPr>
      </w:pPr>
      <w:r>
        <w:rPr>
          <w:lang w:val="fr-CH"/>
        </w:rPr>
        <w:t xml:space="preserve">Vous pouvez activer </w:t>
      </w:r>
      <w:r w:rsidR="00616A26" w:rsidRPr="00817468">
        <w:rPr>
          <w:lang w:val="fr-CH"/>
        </w:rPr>
        <w:t xml:space="preserve">Place Finder </w:t>
      </w:r>
      <w:r>
        <w:rPr>
          <w:lang w:val="fr-CH"/>
        </w:rPr>
        <w:t>en passant par le menu des applications ou en double-cliquant sur la touche de navigation du bracelet.</w:t>
      </w:r>
    </w:p>
    <w:p w14:paraId="24E711DF" w14:textId="49217C26" w:rsidR="00616A26" w:rsidRPr="00817468" w:rsidRDefault="00A8302E" w:rsidP="00616A26">
      <w:pPr>
        <w:pStyle w:val="Textkrper"/>
        <w:rPr>
          <w:lang w:val="fr-CH"/>
        </w:rPr>
      </w:pPr>
      <w:r>
        <w:rPr>
          <w:lang w:val="fr-CH"/>
        </w:rPr>
        <w:t xml:space="preserve">Si l’application est activée, l’appareil vous propose les différentes catégories de lieux disponibles. </w:t>
      </w:r>
      <w:r w:rsidR="005D6527">
        <w:rPr>
          <w:lang w:val="fr-CH"/>
        </w:rPr>
        <w:t xml:space="preserve">Glissez </w:t>
      </w:r>
      <w:r w:rsidR="005D6527" w:rsidRPr="005D6527">
        <w:rPr>
          <w:spacing w:val="-2"/>
          <w:kern w:val="22"/>
          <w:lang w:val="fr-CH"/>
        </w:rPr>
        <w:t>le doigt sur</w:t>
      </w:r>
      <w:r w:rsidRPr="005D6527">
        <w:rPr>
          <w:spacing w:val="-2"/>
          <w:kern w:val="22"/>
          <w:lang w:val="fr-CH"/>
        </w:rPr>
        <w:t xml:space="preserve"> l’écran tactile, vers l’intérieur ou vers l’extérieur, pour passer d’une catégorie de lieux à l’autre.</w:t>
      </w:r>
    </w:p>
    <w:p w14:paraId="4FA569C2" w14:textId="06BCB7AD" w:rsidR="00616A26" w:rsidRPr="00817468" w:rsidRDefault="00A8302E" w:rsidP="00616A26">
      <w:pPr>
        <w:pStyle w:val="Textkrper"/>
        <w:rPr>
          <w:lang w:val="fr-CH"/>
        </w:rPr>
      </w:pPr>
      <w:r>
        <w:rPr>
          <w:lang w:val="fr-CH"/>
        </w:rPr>
        <w:t xml:space="preserve">Le rayon d’éloignement standard </w:t>
      </w:r>
      <w:r w:rsidR="00BC6B1D">
        <w:rPr>
          <w:lang w:val="fr-CH"/>
        </w:rPr>
        <w:t>dans lequel les lieux identifiés sont affichés est</w:t>
      </w:r>
      <w:r>
        <w:rPr>
          <w:lang w:val="fr-CH"/>
        </w:rPr>
        <w:t xml:space="preserve"> de 200 mètres. L’appareil vous informe si un lieu appartenant à l’une des catégories a été détecté</w:t>
      </w:r>
      <w:r w:rsidR="00BC6B1D">
        <w:rPr>
          <w:lang w:val="fr-CH"/>
        </w:rPr>
        <w:t xml:space="preserve"> dans ce rayon</w:t>
      </w:r>
      <w:r>
        <w:rPr>
          <w:lang w:val="fr-CH"/>
        </w:rPr>
        <w:t xml:space="preserve"> ou non. Le rayon peut être élargi jusqu’à un kilomètre dans l’App</w:t>
      </w:r>
      <w:r w:rsidR="00A16584">
        <w:rPr>
          <w:lang w:val="fr-CH"/>
        </w:rPr>
        <w:t>li</w:t>
      </w:r>
      <w:r>
        <w:rPr>
          <w:lang w:val="fr-CH"/>
        </w:rPr>
        <w:t xml:space="preserve"> </w:t>
      </w:r>
      <w:proofErr w:type="spellStart"/>
      <w:r>
        <w:rPr>
          <w:lang w:val="fr-CH"/>
        </w:rPr>
        <w:t>Sunu</w:t>
      </w:r>
      <w:proofErr w:type="spellEnd"/>
      <w:r>
        <w:rPr>
          <w:lang w:val="fr-CH"/>
        </w:rPr>
        <w:t>.</w:t>
      </w:r>
    </w:p>
    <w:p w14:paraId="17D717D6" w14:textId="50A38AEC" w:rsidR="00616A26" w:rsidRPr="00817468" w:rsidRDefault="00A51691" w:rsidP="00616A26">
      <w:pPr>
        <w:pStyle w:val="berschrift3num"/>
        <w:numPr>
          <w:ilvl w:val="2"/>
          <w:numId w:val="35"/>
        </w:numPr>
        <w:ind w:left="720" w:hanging="720"/>
        <w:rPr>
          <w:lang w:val="fr-CH"/>
        </w:rPr>
      </w:pPr>
      <w:bookmarkStart w:id="54" w:name="_Toc16172492"/>
      <w:bookmarkStart w:id="55" w:name="_Toc17716151"/>
      <w:r>
        <w:rPr>
          <w:lang w:val="fr-CH"/>
        </w:rPr>
        <w:t>Paramétr</w:t>
      </w:r>
      <w:r w:rsidR="004744EE">
        <w:rPr>
          <w:lang w:val="fr-CH"/>
        </w:rPr>
        <w:t>age de</w:t>
      </w:r>
      <w:r>
        <w:rPr>
          <w:lang w:val="fr-CH"/>
        </w:rPr>
        <w:t xml:space="preserve"> </w:t>
      </w:r>
      <w:r w:rsidR="00616A26" w:rsidRPr="00817468">
        <w:rPr>
          <w:lang w:val="fr-CH"/>
        </w:rPr>
        <w:t>Place Finder</w:t>
      </w:r>
      <w:bookmarkEnd w:id="54"/>
      <w:bookmarkEnd w:id="55"/>
    </w:p>
    <w:p w14:paraId="31BA36D9" w14:textId="1903A1E0" w:rsidR="00616A26" w:rsidRPr="00817468" w:rsidRDefault="00A16584" w:rsidP="00616A26">
      <w:pPr>
        <w:pStyle w:val="Listenabsatz"/>
        <w:numPr>
          <w:ilvl w:val="0"/>
          <w:numId w:val="47"/>
        </w:numPr>
        <w:rPr>
          <w:lang w:val="fr-CH"/>
        </w:rPr>
      </w:pPr>
      <w:r>
        <w:rPr>
          <w:lang w:val="fr-CH"/>
        </w:rPr>
        <w:t xml:space="preserve">Ouvrez </w:t>
      </w:r>
      <w:proofErr w:type="spellStart"/>
      <w:r>
        <w:rPr>
          <w:lang w:val="fr-CH"/>
        </w:rPr>
        <w:t>l’app</w:t>
      </w:r>
      <w:proofErr w:type="spellEnd"/>
      <w:r>
        <w:rPr>
          <w:lang w:val="fr-CH"/>
        </w:rPr>
        <w:t xml:space="preserve"> </w:t>
      </w:r>
      <w:proofErr w:type="spellStart"/>
      <w:r>
        <w:rPr>
          <w:lang w:val="fr-CH"/>
        </w:rPr>
        <w:t>Sunu</w:t>
      </w:r>
      <w:proofErr w:type="spellEnd"/>
      <w:r>
        <w:rPr>
          <w:lang w:val="fr-CH"/>
        </w:rPr>
        <w:t xml:space="preserve"> et allez dans l’onglet</w:t>
      </w:r>
      <w:r w:rsidR="00616A26" w:rsidRPr="00817468">
        <w:rPr>
          <w:lang w:val="fr-CH"/>
        </w:rPr>
        <w:t xml:space="preserve"> </w:t>
      </w:r>
      <w:r>
        <w:rPr>
          <w:lang w:val="fr-CH"/>
        </w:rPr>
        <w:t>« </w:t>
      </w:r>
      <w:r w:rsidR="00616A26" w:rsidRPr="00817468">
        <w:rPr>
          <w:lang w:val="fr-CH"/>
        </w:rPr>
        <w:t>App</w:t>
      </w:r>
      <w:r>
        <w:rPr>
          <w:lang w:val="fr-CH"/>
        </w:rPr>
        <w:t>li</w:t>
      </w:r>
      <w:r w:rsidR="00616A26" w:rsidRPr="00817468">
        <w:rPr>
          <w:lang w:val="fr-CH"/>
        </w:rPr>
        <w:t>s</w:t>
      </w:r>
      <w:r>
        <w:rPr>
          <w:lang w:val="fr-CH"/>
        </w:rPr>
        <w:t> »</w:t>
      </w:r>
      <w:r w:rsidR="00616A26" w:rsidRPr="00817468">
        <w:rPr>
          <w:lang w:val="fr-CH"/>
        </w:rPr>
        <w:t>.</w:t>
      </w:r>
    </w:p>
    <w:p w14:paraId="4FD6EEF5" w14:textId="42EE5916" w:rsidR="00616A26" w:rsidRPr="00817468" w:rsidRDefault="00A16584" w:rsidP="00616A26">
      <w:pPr>
        <w:pStyle w:val="Listenabsatz"/>
        <w:numPr>
          <w:ilvl w:val="0"/>
          <w:numId w:val="47"/>
        </w:numPr>
        <w:rPr>
          <w:lang w:val="fr-CH"/>
        </w:rPr>
      </w:pPr>
      <w:r>
        <w:rPr>
          <w:lang w:val="fr-CH"/>
        </w:rPr>
        <w:t>Paginez dans la liste des applications jusqu’à la rubrique</w:t>
      </w:r>
      <w:r w:rsidR="00616A26" w:rsidRPr="00817468">
        <w:rPr>
          <w:lang w:val="fr-CH"/>
        </w:rPr>
        <w:t xml:space="preserve"> </w:t>
      </w:r>
      <w:r>
        <w:rPr>
          <w:lang w:val="fr-CH"/>
        </w:rPr>
        <w:t>« </w:t>
      </w:r>
      <w:r w:rsidR="00616A26" w:rsidRPr="00817468">
        <w:rPr>
          <w:lang w:val="fr-CH"/>
        </w:rPr>
        <w:t>Place Finder</w:t>
      </w:r>
      <w:r>
        <w:rPr>
          <w:lang w:val="fr-CH"/>
        </w:rPr>
        <w:t> »</w:t>
      </w:r>
      <w:r w:rsidR="00616A26" w:rsidRPr="00817468">
        <w:rPr>
          <w:lang w:val="fr-CH"/>
        </w:rPr>
        <w:t xml:space="preserve"> </w:t>
      </w:r>
      <w:r>
        <w:rPr>
          <w:lang w:val="fr-CH"/>
        </w:rPr>
        <w:t>et activez-la. Vous</w:t>
      </w:r>
      <w:r w:rsidR="008941E0">
        <w:rPr>
          <w:lang w:val="fr-CH"/>
        </w:rPr>
        <w:t xml:space="preserve"> arrivez alors</w:t>
      </w:r>
      <w:r>
        <w:rPr>
          <w:lang w:val="fr-CH"/>
        </w:rPr>
        <w:t xml:space="preserve"> dans les paramètres.</w:t>
      </w:r>
    </w:p>
    <w:p w14:paraId="039A1BD4" w14:textId="454D5323" w:rsidR="00616A26" w:rsidRPr="00817468" w:rsidRDefault="00A16584" w:rsidP="00616A26">
      <w:pPr>
        <w:pStyle w:val="Listenabsatz"/>
        <w:numPr>
          <w:ilvl w:val="0"/>
          <w:numId w:val="47"/>
        </w:numPr>
        <w:rPr>
          <w:lang w:val="fr-CH"/>
        </w:rPr>
      </w:pPr>
      <w:r>
        <w:rPr>
          <w:lang w:val="fr-CH"/>
        </w:rPr>
        <w:t xml:space="preserve">Sous </w:t>
      </w:r>
      <w:r w:rsidR="008941E0">
        <w:rPr>
          <w:lang w:val="fr-CH"/>
        </w:rPr>
        <w:t>« définir le rayon de recherche », un curseur vous permet de définir la distance de recherche. Le rayon peut être paramétré pour une distance allant jusqu’à un kilomètre.</w:t>
      </w:r>
    </w:p>
    <w:p w14:paraId="4A2A39EE" w14:textId="71D713ED" w:rsidR="00616A26" w:rsidRDefault="008941E0" w:rsidP="00616A26">
      <w:pPr>
        <w:pStyle w:val="Listenabsatz"/>
        <w:numPr>
          <w:ilvl w:val="0"/>
          <w:numId w:val="47"/>
        </w:numPr>
        <w:rPr>
          <w:lang w:val="fr-CH"/>
        </w:rPr>
      </w:pPr>
      <w:r>
        <w:rPr>
          <w:lang w:val="fr-CH"/>
        </w:rPr>
        <w:t>Sous « </w:t>
      </w:r>
      <w:r w:rsidR="005169A8">
        <w:rPr>
          <w:lang w:val="fr-CH"/>
        </w:rPr>
        <w:t>Types de lieux</w:t>
      </w:r>
      <w:r>
        <w:rPr>
          <w:lang w:val="fr-CH"/>
        </w:rPr>
        <w:t xml:space="preserve"> de Place Finder » figure une liste de lieux</w:t>
      </w:r>
      <w:r w:rsidR="00616A26" w:rsidRPr="00817468">
        <w:rPr>
          <w:lang w:val="fr-CH"/>
        </w:rPr>
        <w:t xml:space="preserve">. </w:t>
      </w:r>
      <w:r>
        <w:rPr>
          <w:lang w:val="fr-CH"/>
        </w:rPr>
        <w:t>Vous pouvez y sélectionner l</w:t>
      </w:r>
      <w:r w:rsidR="005169A8">
        <w:rPr>
          <w:lang w:val="fr-CH"/>
        </w:rPr>
        <w:t>e</w:t>
      </w:r>
      <w:r w:rsidR="007E420B">
        <w:rPr>
          <w:lang w:val="fr-CH"/>
        </w:rPr>
        <w:t>s</w:t>
      </w:r>
      <w:r w:rsidR="005169A8">
        <w:rPr>
          <w:lang w:val="fr-CH"/>
        </w:rPr>
        <w:t xml:space="preserve"> type</w:t>
      </w:r>
      <w:r w:rsidR="007E420B">
        <w:rPr>
          <w:lang w:val="fr-CH"/>
        </w:rPr>
        <w:t>s</w:t>
      </w:r>
      <w:r w:rsidR="005169A8">
        <w:rPr>
          <w:lang w:val="fr-CH"/>
        </w:rPr>
        <w:t xml:space="preserve"> de</w:t>
      </w:r>
      <w:r>
        <w:rPr>
          <w:lang w:val="fr-CH"/>
        </w:rPr>
        <w:t xml:space="preserve"> lieu</w:t>
      </w:r>
      <w:r w:rsidR="007E420B">
        <w:rPr>
          <w:lang w:val="fr-CH"/>
        </w:rPr>
        <w:t>x</w:t>
      </w:r>
      <w:r>
        <w:rPr>
          <w:lang w:val="fr-CH"/>
        </w:rPr>
        <w:t xml:space="preserve"> que le bracelet </w:t>
      </w:r>
      <w:proofErr w:type="spellStart"/>
      <w:r>
        <w:rPr>
          <w:lang w:val="fr-CH"/>
        </w:rPr>
        <w:t>Sunu</w:t>
      </w:r>
      <w:proofErr w:type="spellEnd"/>
      <w:r>
        <w:rPr>
          <w:lang w:val="fr-CH"/>
        </w:rPr>
        <w:t xml:space="preserve"> doit afficher.</w:t>
      </w:r>
    </w:p>
    <w:p w14:paraId="50FD35DA" w14:textId="087CC852" w:rsidR="00616A26" w:rsidRPr="00817468" w:rsidRDefault="00A51691" w:rsidP="00616A26">
      <w:pPr>
        <w:pStyle w:val="berschrift3num"/>
        <w:numPr>
          <w:ilvl w:val="2"/>
          <w:numId w:val="35"/>
        </w:numPr>
        <w:ind w:left="720" w:hanging="720"/>
        <w:rPr>
          <w:lang w:val="fr-CH"/>
        </w:rPr>
      </w:pPr>
      <w:bookmarkStart w:id="56" w:name="_Toc16172493"/>
      <w:bookmarkStart w:id="57" w:name="_Toc17716152"/>
      <w:r>
        <w:rPr>
          <w:lang w:val="fr-CH"/>
        </w:rPr>
        <w:t>Navig</w:t>
      </w:r>
      <w:r w:rsidR="004744EE">
        <w:rPr>
          <w:lang w:val="fr-CH"/>
        </w:rPr>
        <w:t>ation</w:t>
      </w:r>
      <w:r w:rsidR="00A8302E">
        <w:rPr>
          <w:lang w:val="fr-CH"/>
        </w:rPr>
        <w:t xml:space="preserve"> avec P</w:t>
      </w:r>
      <w:r w:rsidR="00616A26" w:rsidRPr="00817468">
        <w:rPr>
          <w:lang w:val="fr-CH"/>
        </w:rPr>
        <w:t>lace Finder</w:t>
      </w:r>
      <w:bookmarkEnd w:id="56"/>
      <w:bookmarkEnd w:id="57"/>
    </w:p>
    <w:p w14:paraId="1D07D699" w14:textId="56BCB582" w:rsidR="00616A26" w:rsidRPr="00817468" w:rsidRDefault="005169A8" w:rsidP="00616A26">
      <w:pPr>
        <w:pStyle w:val="Textkrper"/>
        <w:rPr>
          <w:lang w:val="fr-CH"/>
        </w:rPr>
      </w:pPr>
      <w:r>
        <w:rPr>
          <w:lang w:val="fr-CH"/>
        </w:rPr>
        <w:t>Glissez votre doigt de haut en bas sur l’écran tactile du bracelet pour feuillete</w:t>
      </w:r>
      <w:r w:rsidR="00CC0F15">
        <w:rPr>
          <w:lang w:val="fr-CH"/>
        </w:rPr>
        <w:t>r</w:t>
      </w:r>
      <w:r>
        <w:rPr>
          <w:lang w:val="fr-CH"/>
        </w:rPr>
        <w:t xml:space="preserve"> les catégories de lieux disponibles. Si l’application ne trouve aucun lieu de la catégorie recherchée dans le rayon déterminé, elle vous l’annonce vocalement. Lorsqu’elle trouve plusieurs lieux, elle vous annonce l’endroit le plus proche.</w:t>
      </w:r>
    </w:p>
    <w:p w14:paraId="50C05C5C" w14:textId="5380B723" w:rsidR="00616A26" w:rsidRPr="00817468" w:rsidRDefault="005169A8" w:rsidP="00616A26">
      <w:pPr>
        <w:pStyle w:val="Textkrper"/>
        <w:rPr>
          <w:lang w:val="fr-CH"/>
        </w:rPr>
      </w:pPr>
      <w:r>
        <w:rPr>
          <w:lang w:val="fr-CH"/>
        </w:rPr>
        <w:t xml:space="preserve">Explorez votre environnement en étendant le bras muni du bracelet dans différentes </w:t>
      </w:r>
      <w:r>
        <w:rPr>
          <w:lang w:val="fr-CH"/>
        </w:rPr>
        <w:lastRenderedPageBreak/>
        <w:t>directions.</w:t>
      </w:r>
      <w:r w:rsidR="00616A26" w:rsidRPr="00817468">
        <w:rPr>
          <w:lang w:val="fr-CH"/>
        </w:rPr>
        <w:t xml:space="preserve"> </w:t>
      </w:r>
      <w:r>
        <w:rPr>
          <w:lang w:val="fr-CH"/>
        </w:rPr>
        <w:t xml:space="preserve">Vous pouvez aussi </w:t>
      </w:r>
      <w:r w:rsidR="00E32128">
        <w:rPr>
          <w:lang w:val="fr-CH"/>
        </w:rPr>
        <w:t>basculer entre les différentes</w:t>
      </w:r>
      <w:r>
        <w:rPr>
          <w:lang w:val="fr-CH"/>
        </w:rPr>
        <w:t xml:space="preserve"> catégorie</w:t>
      </w:r>
      <w:r w:rsidR="00E32128">
        <w:rPr>
          <w:lang w:val="fr-CH"/>
        </w:rPr>
        <w:t>s</w:t>
      </w:r>
      <w:r>
        <w:rPr>
          <w:lang w:val="fr-CH"/>
        </w:rPr>
        <w:t xml:space="preserve"> de lieux en glissant le doigt sur l’écran tactile.</w:t>
      </w:r>
    </w:p>
    <w:p w14:paraId="7EA418C6" w14:textId="6990A68A" w:rsidR="00616A26" w:rsidRPr="00817468" w:rsidRDefault="005169A8" w:rsidP="00616A26">
      <w:pPr>
        <w:pStyle w:val="Textkrper"/>
        <w:rPr>
          <w:lang w:val="fr-CH"/>
        </w:rPr>
      </w:pPr>
      <w:r>
        <w:rPr>
          <w:lang w:val="fr-CH"/>
        </w:rPr>
        <w:t xml:space="preserve">Pour vous faire conduire à un endroit, double-cliquez sur l’écran tactile du bracelet dès que le lieu correspondant est annoncé. Double-cliquez une seconde fois pour confirmer votre choix. Pour terminer prématurément votre navigation, </w:t>
      </w:r>
      <w:r w:rsidR="00D75CF8">
        <w:rPr>
          <w:lang w:val="fr-CH"/>
        </w:rPr>
        <w:t>appuyez et</w:t>
      </w:r>
      <w:r>
        <w:rPr>
          <w:lang w:val="fr-CH"/>
        </w:rPr>
        <w:t xml:space="preserve"> maintenez votre doigt</w:t>
      </w:r>
      <w:r w:rsidR="00D75CF8">
        <w:rPr>
          <w:lang w:val="fr-CH"/>
        </w:rPr>
        <w:t xml:space="preserve"> posé sur l’écran tactile</w:t>
      </w:r>
      <w:r>
        <w:rPr>
          <w:lang w:val="fr-CH"/>
        </w:rPr>
        <w:t xml:space="preserve"> pour revenir </w:t>
      </w:r>
      <w:r w:rsidR="00D75CF8">
        <w:rPr>
          <w:lang w:val="fr-CH"/>
        </w:rPr>
        <w:t>dans le mode de navigation.</w:t>
      </w:r>
    </w:p>
    <w:p w14:paraId="78575E96" w14:textId="58164631" w:rsidR="00616A26" w:rsidRPr="00817468" w:rsidRDefault="00D75CF8" w:rsidP="00616A26">
      <w:pPr>
        <w:pStyle w:val="Textkrper"/>
        <w:rPr>
          <w:lang w:val="fr-CH"/>
        </w:rPr>
      </w:pPr>
      <w:r>
        <w:rPr>
          <w:lang w:val="fr-CH"/>
        </w:rPr>
        <w:t>Avant de démarrer la navigation, l’appareil décrit étape par étape le trajet à parcourir. Si, lorsque vous levez le bras, vous sentez une vibration constante, c’est que vous allez dans la bonne direction. Si vous marchez en gardant le bras le long du corps, la détection d’obstacles sera en outre activée (uniquement pour les utilisateurs de la version premium).</w:t>
      </w:r>
    </w:p>
    <w:p w14:paraId="4AD487AB" w14:textId="25CEAE8D" w:rsidR="00616A26" w:rsidRPr="00817468" w:rsidRDefault="00D75CF8" w:rsidP="00616A26">
      <w:pPr>
        <w:pStyle w:val="Textkrper"/>
        <w:rPr>
          <w:lang w:val="fr-CH"/>
        </w:rPr>
      </w:pPr>
      <w:r>
        <w:rPr>
          <w:lang w:val="fr-CH"/>
        </w:rPr>
        <w:t xml:space="preserve">Lorsque vous êtes en route, le chemin vous est indiqué par le système vocal du smartphone. Il est conseillé de porter une oreillette, de manière à entendre à la fois les indications </w:t>
      </w:r>
      <w:r w:rsidR="008E3A4E">
        <w:rPr>
          <w:lang w:val="fr-CH"/>
        </w:rPr>
        <w:t>vocales</w:t>
      </w:r>
      <w:r>
        <w:rPr>
          <w:lang w:val="fr-CH"/>
        </w:rPr>
        <w:t xml:space="preserve"> et les bruits ambiants importants pour vous orienter.</w:t>
      </w:r>
    </w:p>
    <w:p w14:paraId="5665899B" w14:textId="221B91CC" w:rsidR="00616A26" w:rsidRPr="00817468" w:rsidRDefault="00D75CF8" w:rsidP="00616A26">
      <w:pPr>
        <w:pStyle w:val="Textkrper"/>
        <w:rPr>
          <w:lang w:val="fr-CH"/>
        </w:rPr>
      </w:pPr>
      <w:r>
        <w:rPr>
          <w:lang w:val="fr-CH"/>
        </w:rPr>
        <w:t>Levez régulièrement le bras pour vous assurer que vous allez dans la bonne direction.</w:t>
      </w:r>
      <w:r w:rsidR="00616A26" w:rsidRPr="00817468">
        <w:rPr>
          <w:lang w:val="fr-CH"/>
        </w:rPr>
        <w:t xml:space="preserve"> </w:t>
      </w:r>
    </w:p>
    <w:p w14:paraId="105CDB06" w14:textId="719E5977" w:rsidR="00616A26" w:rsidRPr="00817468" w:rsidRDefault="004744EE" w:rsidP="00616A26">
      <w:pPr>
        <w:pStyle w:val="berschrift3num"/>
        <w:numPr>
          <w:ilvl w:val="2"/>
          <w:numId w:val="35"/>
        </w:numPr>
        <w:ind w:left="720" w:hanging="720"/>
        <w:rPr>
          <w:lang w:val="fr-CH"/>
        </w:rPr>
      </w:pPr>
      <w:bookmarkStart w:id="58" w:name="_Toc16172494"/>
      <w:bookmarkStart w:id="59" w:name="_Toc17716153"/>
      <w:r>
        <w:rPr>
          <w:lang w:val="fr-CH"/>
        </w:rPr>
        <w:t>Sortie de</w:t>
      </w:r>
      <w:r w:rsidR="00A51691">
        <w:rPr>
          <w:lang w:val="fr-CH"/>
        </w:rPr>
        <w:t xml:space="preserve"> </w:t>
      </w:r>
      <w:r w:rsidR="00616A26" w:rsidRPr="00817468">
        <w:rPr>
          <w:lang w:val="fr-CH"/>
        </w:rPr>
        <w:t>Place Finder</w:t>
      </w:r>
      <w:bookmarkEnd w:id="58"/>
      <w:bookmarkEnd w:id="59"/>
    </w:p>
    <w:p w14:paraId="554B353E" w14:textId="7A8CACA3" w:rsidR="00616A26" w:rsidRPr="00817468" w:rsidRDefault="00D75CF8" w:rsidP="00616A26">
      <w:pPr>
        <w:pStyle w:val="Textkrper"/>
        <w:rPr>
          <w:lang w:val="fr-CH"/>
        </w:rPr>
      </w:pPr>
      <w:r>
        <w:rPr>
          <w:lang w:val="fr-CH"/>
        </w:rPr>
        <w:t>Une fois arrivé à bon port, appuyez sur la touche d’accueil du bracelet pour quitter l’application</w:t>
      </w:r>
      <w:r w:rsidR="00616A26" w:rsidRPr="00817468">
        <w:rPr>
          <w:lang w:val="fr-CH"/>
        </w:rPr>
        <w:t xml:space="preserve"> Place Finder </w:t>
      </w:r>
      <w:r>
        <w:rPr>
          <w:lang w:val="fr-CH"/>
        </w:rPr>
        <w:t xml:space="preserve">et revenir </w:t>
      </w:r>
      <w:r w:rsidR="002E1D3F">
        <w:rPr>
          <w:lang w:val="fr-CH"/>
        </w:rPr>
        <w:t>en mode veille.</w:t>
      </w:r>
    </w:p>
    <w:p w14:paraId="414670FA" w14:textId="7113238D" w:rsidR="00616A26" w:rsidRPr="00817468" w:rsidRDefault="00A51691" w:rsidP="00616A26">
      <w:pPr>
        <w:pStyle w:val="berschrift2num"/>
        <w:numPr>
          <w:ilvl w:val="1"/>
          <w:numId w:val="35"/>
        </w:numPr>
        <w:ind w:left="720" w:hanging="720"/>
        <w:rPr>
          <w:lang w:val="fr-CH"/>
        </w:rPr>
      </w:pPr>
      <w:bookmarkStart w:id="60" w:name="_Toc17716154"/>
      <w:r>
        <w:rPr>
          <w:lang w:val="fr-CH"/>
        </w:rPr>
        <w:t>Boussole</w:t>
      </w:r>
      <w:bookmarkEnd w:id="60"/>
    </w:p>
    <w:p w14:paraId="4668FE69" w14:textId="47FFAE74" w:rsidR="00616A26" w:rsidRPr="00817468" w:rsidRDefault="00616A26" w:rsidP="00616A26">
      <w:pPr>
        <w:pStyle w:val="Textkrper"/>
        <w:numPr>
          <w:ilvl w:val="0"/>
          <w:numId w:val="48"/>
        </w:numPr>
        <w:rPr>
          <w:lang w:val="fr-CH"/>
        </w:rPr>
      </w:pPr>
      <w:r w:rsidRPr="00817468">
        <w:rPr>
          <w:lang w:val="fr-CH"/>
        </w:rPr>
        <w:t>A</w:t>
      </w:r>
      <w:r w:rsidR="001B6F5B">
        <w:rPr>
          <w:lang w:val="fr-CH"/>
        </w:rPr>
        <w:t>ctiver votre boussole en passant par le menu d</w:t>
      </w:r>
      <w:r w:rsidR="00A25142">
        <w:rPr>
          <w:lang w:val="fr-CH"/>
        </w:rPr>
        <w:t>es applications</w:t>
      </w:r>
      <w:r w:rsidR="001B6F5B">
        <w:rPr>
          <w:lang w:val="fr-CH"/>
        </w:rPr>
        <w:t xml:space="preserve"> </w:t>
      </w:r>
      <w:r w:rsidR="00A25142">
        <w:rPr>
          <w:lang w:val="fr-CH"/>
        </w:rPr>
        <w:t>de</w:t>
      </w:r>
      <w:r w:rsidR="001B6F5B">
        <w:rPr>
          <w:lang w:val="fr-CH"/>
        </w:rPr>
        <w:t xml:space="preserve"> votre bracelet </w:t>
      </w:r>
      <w:proofErr w:type="spellStart"/>
      <w:r w:rsidR="001B6F5B">
        <w:rPr>
          <w:lang w:val="fr-CH"/>
        </w:rPr>
        <w:t>Sunu</w:t>
      </w:r>
      <w:proofErr w:type="spellEnd"/>
      <w:r w:rsidR="001B6F5B">
        <w:rPr>
          <w:lang w:val="fr-CH"/>
        </w:rPr>
        <w:t>.</w:t>
      </w:r>
    </w:p>
    <w:p w14:paraId="44F4E8F2" w14:textId="4FDB56CD" w:rsidR="00616A26" w:rsidRPr="00817468" w:rsidRDefault="001B6F5B" w:rsidP="00616A26">
      <w:pPr>
        <w:pStyle w:val="Textkrper"/>
        <w:numPr>
          <w:ilvl w:val="0"/>
          <w:numId w:val="48"/>
        </w:numPr>
        <w:rPr>
          <w:lang w:val="fr-CH"/>
        </w:rPr>
      </w:pPr>
      <w:r>
        <w:rPr>
          <w:lang w:val="fr-CH"/>
        </w:rPr>
        <w:t>Tendez le bras pour connaître la direction. Elle vous est indiquée par le système vocal de votre smartphone.</w:t>
      </w:r>
    </w:p>
    <w:p w14:paraId="02996DD9" w14:textId="40E91334" w:rsidR="00616A26" w:rsidRPr="00817468" w:rsidRDefault="001B6F5B" w:rsidP="00616A26">
      <w:pPr>
        <w:pStyle w:val="berschrift2num"/>
        <w:numPr>
          <w:ilvl w:val="1"/>
          <w:numId w:val="35"/>
        </w:numPr>
        <w:ind w:left="720" w:hanging="720"/>
        <w:rPr>
          <w:lang w:val="fr-CH"/>
        </w:rPr>
      </w:pPr>
      <w:bookmarkStart w:id="61" w:name="_Toc16172496"/>
      <w:bookmarkStart w:id="62" w:name="_Toc17716155"/>
      <w:r>
        <w:rPr>
          <w:lang w:val="fr-CH"/>
        </w:rPr>
        <w:t>Re</w:t>
      </w:r>
      <w:r w:rsidR="004744EE">
        <w:rPr>
          <w:lang w:val="fr-CH"/>
        </w:rPr>
        <w:t>cherche de</w:t>
      </w:r>
      <w:r>
        <w:rPr>
          <w:lang w:val="fr-CH"/>
        </w:rPr>
        <w:t xml:space="preserve"> votre téléphone</w:t>
      </w:r>
      <w:bookmarkEnd w:id="61"/>
      <w:bookmarkEnd w:id="62"/>
    </w:p>
    <w:p w14:paraId="5317E0D1" w14:textId="2B2A5176" w:rsidR="00616A26" w:rsidRPr="00817468" w:rsidRDefault="001B6F5B" w:rsidP="00616A26">
      <w:pPr>
        <w:pStyle w:val="Textkrper"/>
        <w:rPr>
          <w:lang w:val="fr-CH"/>
        </w:rPr>
      </w:pPr>
      <w:r>
        <w:rPr>
          <w:lang w:val="fr-CH"/>
        </w:rPr>
        <w:t xml:space="preserve">Le bracelet </w:t>
      </w:r>
      <w:proofErr w:type="spellStart"/>
      <w:r>
        <w:rPr>
          <w:lang w:val="fr-CH"/>
        </w:rPr>
        <w:t>Sunu</w:t>
      </w:r>
      <w:proofErr w:type="spellEnd"/>
      <w:r>
        <w:rPr>
          <w:lang w:val="fr-CH"/>
        </w:rPr>
        <w:t xml:space="preserve"> vous permet de retrouver</w:t>
      </w:r>
      <w:r w:rsidR="00814331">
        <w:rPr>
          <w:lang w:val="fr-CH"/>
        </w:rPr>
        <w:t xml:space="preserve"> très facilement</w:t>
      </w:r>
      <w:r>
        <w:rPr>
          <w:lang w:val="fr-CH"/>
        </w:rPr>
        <w:t xml:space="preserve"> votre téléphone.</w:t>
      </w:r>
    </w:p>
    <w:p w14:paraId="56189A9A" w14:textId="3BA493DE" w:rsidR="00616A26" w:rsidRPr="00817468" w:rsidRDefault="001B6F5B" w:rsidP="00616A26">
      <w:pPr>
        <w:pStyle w:val="Textkrper"/>
        <w:numPr>
          <w:ilvl w:val="0"/>
          <w:numId w:val="49"/>
        </w:numPr>
        <w:rPr>
          <w:lang w:val="fr-CH"/>
        </w:rPr>
      </w:pPr>
      <w:r>
        <w:rPr>
          <w:lang w:val="fr-CH"/>
        </w:rPr>
        <w:t xml:space="preserve">Assurez-vous que le bracelet </w:t>
      </w:r>
      <w:proofErr w:type="spellStart"/>
      <w:r>
        <w:rPr>
          <w:lang w:val="fr-CH"/>
        </w:rPr>
        <w:t>Sunu</w:t>
      </w:r>
      <w:proofErr w:type="spellEnd"/>
      <w:r>
        <w:rPr>
          <w:lang w:val="fr-CH"/>
        </w:rPr>
        <w:t xml:space="preserve"> est relié à votre smartphone et que le service vocal est actif dans l’</w:t>
      </w:r>
      <w:r w:rsidR="00A16584">
        <w:rPr>
          <w:lang w:val="fr-CH"/>
        </w:rPr>
        <w:t>Appli</w:t>
      </w:r>
      <w:r>
        <w:rPr>
          <w:lang w:val="fr-CH"/>
        </w:rPr>
        <w:t xml:space="preserve"> </w:t>
      </w:r>
      <w:proofErr w:type="spellStart"/>
      <w:r>
        <w:rPr>
          <w:lang w:val="fr-CH"/>
        </w:rPr>
        <w:t>Sunu</w:t>
      </w:r>
      <w:proofErr w:type="spellEnd"/>
      <w:r>
        <w:rPr>
          <w:lang w:val="fr-CH"/>
        </w:rPr>
        <w:t>.</w:t>
      </w:r>
    </w:p>
    <w:p w14:paraId="08EFED46" w14:textId="549D8BF2" w:rsidR="00616A26" w:rsidRPr="00817468" w:rsidRDefault="00D75CF8" w:rsidP="00616A26">
      <w:pPr>
        <w:pStyle w:val="Textkrper"/>
        <w:numPr>
          <w:ilvl w:val="0"/>
          <w:numId w:val="49"/>
        </w:numPr>
        <w:rPr>
          <w:lang w:val="fr-CH"/>
        </w:rPr>
      </w:pPr>
      <w:r>
        <w:rPr>
          <w:lang w:val="fr-CH"/>
        </w:rPr>
        <w:t>Appuyez sur la touche d’accueil du bracelet et maintenez-l</w:t>
      </w:r>
      <w:r w:rsidR="00782DE9">
        <w:rPr>
          <w:lang w:val="fr-CH"/>
        </w:rPr>
        <w:t>a</w:t>
      </w:r>
      <w:r>
        <w:rPr>
          <w:lang w:val="fr-CH"/>
        </w:rPr>
        <w:t xml:space="preserve"> enfoncée pendant 3 secondes. Votre s</w:t>
      </w:r>
      <w:r w:rsidR="00616A26" w:rsidRPr="00817468">
        <w:rPr>
          <w:lang w:val="fr-CH"/>
        </w:rPr>
        <w:t xml:space="preserve">martphone </w:t>
      </w:r>
      <w:r>
        <w:rPr>
          <w:lang w:val="fr-CH"/>
        </w:rPr>
        <w:t>émet alors un signal sonore.</w:t>
      </w:r>
      <w:r w:rsidR="00616A26" w:rsidRPr="00817468">
        <w:rPr>
          <w:lang w:val="fr-CH"/>
        </w:rPr>
        <w:t xml:space="preserve"> </w:t>
      </w:r>
      <w:r>
        <w:rPr>
          <w:lang w:val="fr-CH"/>
        </w:rPr>
        <w:t>Lorsque vous avez trouvé votre s</w:t>
      </w:r>
      <w:r w:rsidR="00616A26" w:rsidRPr="00817468">
        <w:rPr>
          <w:lang w:val="fr-CH"/>
        </w:rPr>
        <w:t>martphone</w:t>
      </w:r>
      <w:r>
        <w:rPr>
          <w:lang w:val="fr-CH"/>
        </w:rPr>
        <w:t>, appuyez sur la touche d’accueil de votre bracelet pour arrêter le signal sonore.</w:t>
      </w:r>
    </w:p>
    <w:p w14:paraId="776E5C69" w14:textId="6FF79E13" w:rsidR="00616A26" w:rsidRPr="00817468" w:rsidRDefault="00C6104E" w:rsidP="00616A26">
      <w:pPr>
        <w:pStyle w:val="berschrift2num"/>
        <w:numPr>
          <w:ilvl w:val="1"/>
          <w:numId w:val="35"/>
        </w:numPr>
        <w:ind w:left="720" w:hanging="720"/>
        <w:rPr>
          <w:lang w:val="fr-CH"/>
        </w:rPr>
      </w:pPr>
      <w:bookmarkStart w:id="63" w:name="_Toc16172497"/>
      <w:bookmarkStart w:id="64" w:name="_Toc17716156"/>
      <w:r>
        <w:rPr>
          <w:lang w:val="fr-CH"/>
        </w:rPr>
        <w:t>Autres fonctions et paramètres</w:t>
      </w:r>
      <w:bookmarkEnd w:id="63"/>
      <w:bookmarkEnd w:id="64"/>
    </w:p>
    <w:p w14:paraId="5FDC1B02" w14:textId="510271BE" w:rsidR="00616A26" w:rsidRPr="00817468" w:rsidRDefault="000D1DFB" w:rsidP="00616A26">
      <w:pPr>
        <w:pStyle w:val="Textkrper"/>
        <w:rPr>
          <w:lang w:val="fr-CH"/>
        </w:rPr>
      </w:pPr>
      <w:r>
        <w:rPr>
          <w:lang w:val="fr-CH"/>
        </w:rPr>
        <w:t>Dans la page des « Applis » de l’appli</w:t>
      </w:r>
      <w:r w:rsidR="00782DE9">
        <w:rPr>
          <w:lang w:val="fr-CH"/>
        </w:rPr>
        <w:t>cation</w:t>
      </w:r>
      <w:r>
        <w:rPr>
          <w:lang w:val="fr-CH"/>
        </w:rPr>
        <w:t xml:space="preserve"> </w:t>
      </w:r>
      <w:proofErr w:type="spellStart"/>
      <w:r>
        <w:rPr>
          <w:lang w:val="fr-CH"/>
        </w:rPr>
        <w:t>Sunu</w:t>
      </w:r>
      <w:proofErr w:type="spellEnd"/>
      <w:r>
        <w:rPr>
          <w:lang w:val="fr-CH"/>
        </w:rPr>
        <w:t xml:space="preserve"> se trouvent plusieurs autres applications et possibilités de paramétrages utiles.</w:t>
      </w:r>
      <w:r w:rsidR="00616A26" w:rsidRPr="00817468">
        <w:rPr>
          <w:lang w:val="fr-CH"/>
        </w:rPr>
        <w:t xml:space="preserve"> </w:t>
      </w:r>
      <w:r>
        <w:rPr>
          <w:lang w:val="fr-CH"/>
        </w:rPr>
        <w:t>Paginez dans cet onglet pour arriver à la liste des applications.</w:t>
      </w:r>
    </w:p>
    <w:p w14:paraId="1A05071A" w14:textId="31B3FB7E" w:rsidR="00616A26" w:rsidRPr="00817468" w:rsidRDefault="000D1DFB" w:rsidP="00616A26">
      <w:pPr>
        <w:pStyle w:val="Textkrper"/>
        <w:rPr>
          <w:lang w:val="fr-CH"/>
        </w:rPr>
      </w:pPr>
      <w:r>
        <w:rPr>
          <w:lang w:val="fr-CH"/>
        </w:rPr>
        <w:t>Activez une application pour définir les paramètres souhaités. La touche « Arrière » vous permet de revenir à la liste des applications.</w:t>
      </w:r>
    </w:p>
    <w:p w14:paraId="4DEE2F16" w14:textId="6F110165" w:rsidR="00616A26" w:rsidRPr="00817468" w:rsidRDefault="00616A26" w:rsidP="00616A26">
      <w:pPr>
        <w:pStyle w:val="berschrift3num"/>
        <w:numPr>
          <w:ilvl w:val="2"/>
          <w:numId w:val="35"/>
        </w:numPr>
        <w:ind w:left="720" w:hanging="720"/>
        <w:rPr>
          <w:lang w:val="fr-CH"/>
        </w:rPr>
      </w:pPr>
      <w:bookmarkStart w:id="65" w:name="_Toc16172498"/>
      <w:bookmarkStart w:id="66" w:name="_Toc17716157"/>
      <w:r w:rsidRPr="00817468">
        <w:rPr>
          <w:lang w:val="fr-CH"/>
        </w:rPr>
        <w:t>Alarme</w:t>
      </w:r>
      <w:bookmarkEnd w:id="65"/>
      <w:bookmarkEnd w:id="66"/>
      <w:r w:rsidR="004744EE">
        <w:rPr>
          <w:lang w:val="fr-CH"/>
        </w:rPr>
        <w:t>s</w:t>
      </w:r>
    </w:p>
    <w:p w14:paraId="45913323" w14:textId="4F4B1021" w:rsidR="00616A26" w:rsidRPr="00817468" w:rsidRDefault="000D1DFB" w:rsidP="00616A26">
      <w:pPr>
        <w:pStyle w:val="Textkrper"/>
        <w:rPr>
          <w:lang w:val="fr-CH"/>
        </w:rPr>
      </w:pPr>
      <w:r>
        <w:rPr>
          <w:lang w:val="fr-CH"/>
        </w:rPr>
        <w:t>Cette fonction sert de réveil ou d’alarme pour vous rappeler des tâches ou des événements.</w:t>
      </w:r>
    </w:p>
    <w:p w14:paraId="6E639EE1" w14:textId="63CC2D7C" w:rsidR="00616A26" w:rsidRPr="00817468" w:rsidRDefault="000D1DFB" w:rsidP="00616A26">
      <w:pPr>
        <w:pStyle w:val="Textkrper"/>
        <w:rPr>
          <w:lang w:val="fr-CH"/>
        </w:rPr>
      </w:pPr>
      <w:r>
        <w:rPr>
          <w:lang w:val="fr-CH"/>
        </w:rPr>
        <w:t>Une fois l’application activée, vous accédez à la touche « </w:t>
      </w:r>
      <w:r w:rsidR="00D36718">
        <w:rPr>
          <w:lang w:val="fr-CH"/>
        </w:rPr>
        <w:t>A</w:t>
      </w:r>
      <w:r>
        <w:rPr>
          <w:lang w:val="fr-CH"/>
        </w:rPr>
        <w:t xml:space="preserve">jouter une nouvelle alarme ». </w:t>
      </w:r>
      <w:r w:rsidR="00D36718">
        <w:rPr>
          <w:lang w:val="fr-CH"/>
        </w:rPr>
        <w:t xml:space="preserve">En </w:t>
      </w:r>
      <w:r>
        <w:rPr>
          <w:lang w:val="fr-CH"/>
        </w:rPr>
        <w:t>dessous se trouve une liste des alarmes déjà définies.</w:t>
      </w:r>
    </w:p>
    <w:p w14:paraId="7ED2FD6B" w14:textId="2F06E08B" w:rsidR="00616A26" w:rsidRPr="00817468" w:rsidRDefault="000D1DFB" w:rsidP="00643EC0">
      <w:pPr>
        <w:pStyle w:val="Textkrper"/>
        <w:spacing w:after="180"/>
        <w:rPr>
          <w:lang w:val="fr-CH"/>
        </w:rPr>
      </w:pPr>
      <w:r>
        <w:rPr>
          <w:lang w:val="fr-CH"/>
        </w:rPr>
        <w:lastRenderedPageBreak/>
        <w:t>Pour ajouter une nouvelle alarme </w:t>
      </w:r>
      <w:r w:rsidR="00616A26" w:rsidRPr="00817468">
        <w:rPr>
          <w:lang w:val="fr-CH"/>
        </w:rPr>
        <w:t>:</w:t>
      </w:r>
    </w:p>
    <w:p w14:paraId="7F50F06C" w14:textId="4A27A72C" w:rsidR="00616A26" w:rsidRPr="00817468" w:rsidRDefault="000D1DFB" w:rsidP="00643EC0">
      <w:pPr>
        <w:pStyle w:val="Textkrper"/>
        <w:numPr>
          <w:ilvl w:val="0"/>
          <w:numId w:val="50"/>
        </w:numPr>
        <w:spacing w:after="180"/>
        <w:rPr>
          <w:lang w:val="fr-CH"/>
        </w:rPr>
      </w:pPr>
      <w:r>
        <w:rPr>
          <w:lang w:val="fr-CH"/>
        </w:rPr>
        <w:t>Activez « Ajouter une nouvelle alarme ».</w:t>
      </w:r>
    </w:p>
    <w:p w14:paraId="5F24577E" w14:textId="179FC3FD" w:rsidR="00616A26" w:rsidRPr="000D1DFB" w:rsidRDefault="000D1DFB" w:rsidP="00643EC0">
      <w:pPr>
        <w:pStyle w:val="Textkrper"/>
        <w:numPr>
          <w:ilvl w:val="0"/>
          <w:numId w:val="50"/>
        </w:numPr>
        <w:spacing w:after="180"/>
        <w:rPr>
          <w:spacing w:val="-1"/>
          <w:kern w:val="22"/>
          <w:lang w:val="fr-CH"/>
        </w:rPr>
      </w:pPr>
      <w:r w:rsidRPr="000D1DFB">
        <w:rPr>
          <w:spacing w:val="-1"/>
          <w:kern w:val="22"/>
          <w:lang w:val="fr-CH"/>
        </w:rPr>
        <w:t>Définissez l’heure de l’alarme au moyen des paramètres correspondants à l’heure et aux minutes.</w:t>
      </w:r>
    </w:p>
    <w:p w14:paraId="103D6B25" w14:textId="1D6BAB55" w:rsidR="00616A26" w:rsidRPr="00817468" w:rsidRDefault="000D1DFB" w:rsidP="00643EC0">
      <w:pPr>
        <w:pStyle w:val="Textkrper"/>
        <w:numPr>
          <w:ilvl w:val="0"/>
          <w:numId w:val="50"/>
        </w:numPr>
        <w:spacing w:after="180"/>
        <w:rPr>
          <w:lang w:val="fr-CH"/>
        </w:rPr>
      </w:pPr>
      <w:r>
        <w:rPr>
          <w:lang w:val="fr-CH"/>
        </w:rPr>
        <w:t xml:space="preserve">En dessous se trouve la touche « Répéter l’alarme ». Activez-la pour déterminer les jours où l’alarme doit être activée. Les jours de la semaine sont présentés sous forme de liste. Si vous utilisez </w:t>
      </w:r>
      <w:proofErr w:type="spellStart"/>
      <w:r>
        <w:rPr>
          <w:lang w:val="fr-CH"/>
        </w:rPr>
        <w:t>Voiceover</w:t>
      </w:r>
      <w:proofErr w:type="spellEnd"/>
      <w:r>
        <w:rPr>
          <w:lang w:val="fr-CH"/>
        </w:rPr>
        <w:t>, vous pouvez cocher le jour de votre choix en faisant glisser votre doigt vers la droite.</w:t>
      </w:r>
    </w:p>
    <w:p w14:paraId="1F443346" w14:textId="6FB67243" w:rsidR="00616A26" w:rsidRPr="00817468" w:rsidRDefault="000D1DFB" w:rsidP="00643EC0">
      <w:pPr>
        <w:pStyle w:val="Textkrper"/>
        <w:numPr>
          <w:ilvl w:val="0"/>
          <w:numId w:val="50"/>
        </w:numPr>
        <w:spacing w:after="180"/>
        <w:rPr>
          <w:lang w:val="fr-CH"/>
        </w:rPr>
      </w:pPr>
      <w:r>
        <w:rPr>
          <w:lang w:val="fr-CH"/>
        </w:rPr>
        <w:t>Une fois votre choix effectué, activez la touche « Arrière ».</w:t>
      </w:r>
    </w:p>
    <w:p w14:paraId="166FCD30" w14:textId="217807B3" w:rsidR="00616A26" w:rsidRPr="00817468" w:rsidRDefault="000D1DFB" w:rsidP="00643EC0">
      <w:pPr>
        <w:pStyle w:val="Textkrper"/>
        <w:numPr>
          <w:ilvl w:val="0"/>
          <w:numId w:val="50"/>
        </w:numPr>
        <w:spacing w:after="180"/>
        <w:rPr>
          <w:lang w:val="fr-CH"/>
        </w:rPr>
      </w:pPr>
      <w:r>
        <w:rPr>
          <w:lang w:val="fr-CH"/>
        </w:rPr>
        <w:t>Si la touche « </w:t>
      </w:r>
      <w:r w:rsidR="006317C9">
        <w:rPr>
          <w:lang w:val="fr-CH"/>
        </w:rPr>
        <w:t>M</w:t>
      </w:r>
      <w:r>
        <w:rPr>
          <w:lang w:val="fr-CH"/>
        </w:rPr>
        <w:t>odèles de vibrations » est activée, une liste comprenant trois modèles de vibration</w:t>
      </w:r>
      <w:r w:rsidR="0010094E">
        <w:rPr>
          <w:lang w:val="fr-CH"/>
        </w:rPr>
        <w:t>s s’affiche. Choisissez-en un, puis activez la touche « Arrière ».</w:t>
      </w:r>
    </w:p>
    <w:p w14:paraId="5A1F6C39" w14:textId="16937B8C" w:rsidR="00616A26" w:rsidRPr="00817468" w:rsidRDefault="0010094E" w:rsidP="00643EC0">
      <w:pPr>
        <w:pStyle w:val="Textkrper"/>
        <w:numPr>
          <w:ilvl w:val="0"/>
          <w:numId w:val="50"/>
        </w:numPr>
        <w:spacing w:after="180"/>
        <w:rPr>
          <w:lang w:val="fr-CH"/>
        </w:rPr>
      </w:pPr>
      <w:r>
        <w:rPr>
          <w:lang w:val="fr-CH"/>
        </w:rPr>
        <w:t>La case « Rappel de l’alarme » vous permet d’activer ou de désactiver la fonction de rappel.</w:t>
      </w:r>
    </w:p>
    <w:p w14:paraId="0287B2FC" w14:textId="22B6CD07" w:rsidR="00616A26" w:rsidRPr="00817468" w:rsidRDefault="0010094E" w:rsidP="00643EC0">
      <w:pPr>
        <w:pStyle w:val="Textkrper"/>
        <w:numPr>
          <w:ilvl w:val="0"/>
          <w:numId w:val="50"/>
        </w:numPr>
        <w:spacing w:after="180"/>
        <w:rPr>
          <w:lang w:val="fr-CH"/>
        </w:rPr>
      </w:pPr>
      <w:r>
        <w:rPr>
          <w:lang w:val="fr-CH"/>
        </w:rPr>
        <w:t>En dessous se trouve un champ de saisie dans lequel vous pouvez décrire l’alarme. En principe, ce champ comporte un chiffre, p. ex. « Alarme 1 ».</w:t>
      </w:r>
    </w:p>
    <w:p w14:paraId="2AEA0CB8" w14:textId="06D79EF7" w:rsidR="00616A26" w:rsidRPr="00817468" w:rsidRDefault="0010094E" w:rsidP="00616A26">
      <w:pPr>
        <w:pStyle w:val="Textkrper"/>
        <w:numPr>
          <w:ilvl w:val="0"/>
          <w:numId w:val="50"/>
        </w:numPr>
        <w:rPr>
          <w:lang w:val="fr-CH"/>
        </w:rPr>
      </w:pPr>
      <w:r>
        <w:rPr>
          <w:lang w:val="fr-CH"/>
        </w:rPr>
        <w:t>Appuyez sur « Arrière » pour revenir dans l’écran affichant la liste des alarmes.</w:t>
      </w:r>
    </w:p>
    <w:p w14:paraId="6FF6B7E6" w14:textId="1FBD50F4" w:rsidR="00616A26" w:rsidRPr="00817468" w:rsidRDefault="0010094E" w:rsidP="00616A26">
      <w:pPr>
        <w:pStyle w:val="Textkrper"/>
        <w:rPr>
          <w:lang w:val="fr-CH"/>
        </w:rPr>
      </w:pPr>
      <w:r>
        <w:rPr>
          <w:lang w:val="fr-CH"/>
        </w:rPr>
        <w:t>Pour modifier une alarme ultérieurement, paginez dans la liste des alarmes jusqu’à ce que vous trouviez l’alarme désirée et activez-la. Vous pouvez alors en modifier les paramètres.</w:t>
      </w:r>
    </w:p>
    <w:p w14:paraId="66F9E737" w14:textId="270B1428" w:rsidR="00616A26" w:rsidRPr="00817468" w:rsidRDefault="0010094E" w:rsidP="00616A26">
      <w:pPr>
        <w:pStyle w:val="Textkrper"/>
        <w:rPr>
          <w:lang w:val="fr-CH"/>
        </w:rPr>
      </w:pPr>
      <w:r>
        <w:rPr>
          <w:lang w:val="fr-CH"/>
        </w:rPr>
        <w:t xml:space="preserve">Chaque alarme est munie d’une case permettant de l’activer ou de la désactiver. Si vous utilisez </w:t>
      </w:r>
      <w:proofErr w:type="spellStart"/>
      <w:r w:rsidR="00616A26" w:rsidRPr="00817468">
        <w:rPr>
          <w:lang w:val="fr-CH"/>
        </w:rPr>
        <w:t>Voiceover</w:t>
      </w:r>
      <w:proofErr w:type="spellEnd"/>
      <w:r w:rsidR="00616A26" w:rsidRPr="00817468">
        <w:rPr>
          <w:lang w:val="fr-CH"/>
        </w:rPr>
        <w:t xml:space="preserve">, </w:t>
      </w:r>
      <w:r w:rsidR="00C4726D">
        <w:rPr>
          <w:lang w:val="fr-CH"/>
        </w:rPr>
        <w:t>glissez votre doi</w:t>
      </w:r>
      <w:r w:rsidR="004744EE">
        <w:rPr>
          <w:lang w:val="fr-CH"/>
        </w:rPr>
        <w:t>g</w:t>
      </w:r>
      <w:r w:rsidR="00C4726D">
        <w:rPr>
          <w:lang w:val="fr-CH"/>
        </w:rPr>
        <w:t>t vers la droite pour atteindre la case correspondant à l’alarme désirée.</w:t>
      </w:r>
    </w:p>
    <w:p w14:paraId="1C282224" w14:textId="444A7447" w:rsidR="00616A26" w:rsidRPr="00817468" w:rsidRDefault="00C4726D" w:rsidP="00616A26">
      <w:pPr>
        <w:pStyle w:val="Textkrper"/>
        <w:rPr>
          <w:lang w:val="fr-CH"/>
        </w:rPr>
      </w:pPr>
      <w:r>
        <w:rPr>
          <w:lang w:val="fr-CH"/>
        </w:rPr>
        <w:t xml:space="preserve">Si l’alarme est activée, le bracelet </w:t>
      </w:r>
      <w:proofErr w:type="spellStart"/>
      <w:r>
        <w:rPr>
          <w:lang w:val="fr-CH"/>
        </w:rPr>
        <w:t>Sunu</w:t>
      </w:r>
      <w:proofErr w:type="spellEnd"/>
      <w:r>
        <w:rPr>
          <w:lang w:val="fr-CH"/>
        </w:rPr>
        <w:t xml:space="preserve"> vibre à l’heure indiquée. Appuyez sur la touche d’accueil pour arrêter la sonnerie.</w:t>
      </w:r>
    </w:p>
    <w:p w14:paraId="4AB28DE7" w14:textId="452AD443" w:rsidR="00616A26" w:rsidRPr="00817468" w:rsidRDefault="00C4726D" w:rsidP="00616A26">
      <w:pPr>
        <w:pStyle w:val="berschrift3num"/>
        <w:numPr>
          <w:ilvl w:val="2"/>
          <w:numId w:val="35"/>
        </w:numPr>
        <w:ind w:left="720" w:hanging="720"/>
        <w:rPr>
          <w:lang w:val="fr-CH"/>
        </w:rPr>
      </w:pPr>
      <w:bookmarkStart w:id="67" w:name="_Toc16172499"/>
      <w:bookmarkStart w:id="68" w:name="_Toc17716158"/>
      <w:r>
        <w:rPr>
          <w:lang w:val="fr-CH"/>
        </w:rPr>
        <w:t>Détection d’obstacles</w:t>
      </w:r>
      <w:bookmarkEnd w:id="67"/>
      <w:bookmarkEnd w:id="68"/>
    </w:p>
    <w:p w14:paraId="3EFAB40E" w14:textId="68F3C0BB" w:rsidR="00616A26" w:rsidRPr="00817468" w:rsidRDefault="00C4726D" w:rsidP="00616A26">
      <w:pPr>
        <w:pStyle w:val="Textkrper"/>
        <w:rPr>
          <w:lang w:val="fr-CH"/>
        </w:rPr>
      </w:pPr>
      <w:r>
        <w:rPr>
          <w:lang w:val="fr-CH"/>
        </w:rPr>
        <w:t>Lorsque vous activez cette fonction, la touche « Sonar et sensibilité » s’affiche.</w:t>
      </w:r>
      <w:r w:rsidR="00616A26" w:rsidRPr="00817468">
        <w:rPr>
          <w:lang w:val="fr-CH"/>
        </w:rPr>
        <w:t xml:space="preserve"> </w:t>
      </w:r>
      <w:r>
        <w:rPr>
          <w:lang w:val="fr-CH"/>
        </w:rPr>
        <w:t>Activez-la pour choisir le mode intérieur ou le mode extérieur. Une fois votre choix effectué, appuyez sur la touche « Arrière ».</w:t>
      </w:r>
    </w:p>
    <w:p w14:paraId="32DA4E76" w14:textId="7CFD29CF" w:rsidR="00616A26" w:rsidRPr="00817468" w:rsidRDefault="00C4726D" w:rsidP="00616A26">
      <w:pPr>
        <w:pStyle w:val="Textkrper"/>
        <w:rPr>
          <w:lang w:val="fr-CH"/>
        </w:rPr>
      </w:pPr>
      <w:r>
        <w:rPr>
          <w:lang w:val="fr-CH"/>
        </w:rPr>
        <w:t>Sous « Système d’unités », vous avez le choix entre deux unités de mesure : les mètres ou les pieds.</w:t>
      </w:r>
    </w:p>
    <w:p w14:paraId="7C00C261" w14:textId="23134C7A" w:rsidR="00616A26" w:rsidRPr="00817468" w:rsidRDefault="00616A26" w:rsidP="00616A26">
      <w:pPr>
        <w:pStyle w:val="berschrift3num"/>
        <w:numPr>
          <w:ilvl w:val="2"/>
          <w:numId w:val="35"/>
        </w:numPr>
        <w:ind w:left="720" w:hanging="720"/>
        <w:rPr>
          <w:lang w:val="fr-CH"/>
        </w:rPr>
      </w:pPr>
      <w:bookmarkStart w:id="69" w:name="_Toc16172500"/>
      <w:bookmarkStart w:id="70" w:name="_Toc17716159"/>
      <w:r w:rsidRPr="00817468">
        <w:rPr>
          <w:lang w:val="fr-CH"/>
        </w:rPr>
        <w:t>Geste</w:t>
      </w:r>
      <w:r w:rsidR="00C4726D">
        <w:rPr>
          <w:lang w:val="fr-CH"/>
        </w:rPr>
        <w:t>s</w:t>
      </w:r>
      <w:bookmarkEnd w:id="69"/>
      <w:bookmarkEnd w:id="70"/>
    </w:p>
    <w:p w14:paraId="442E0850" w14:textId="79BC366D" w:rsidR="00616A26" w:rsidRPr="00817468" w:rsidRDefault="00C4726D" w:rsidP="00616A26">
      <w:pPr>
        <w:pStyle w:val="Textkrper"/>
        <w:rPr>
          <w:lang w:val="fr-CH"/>
        </w:rPr>
      </w:pPr>
      <w:r>
        <w:rPr>
          <w:lang w:val="fr-CH"/>
        </w:rPr>
        <w:t xml:space="preserve">Cette rubrique vous permet d’activer ou de désactiver les gestes </w:t>
      </w:r>
      <w:r w:rsidR="00FB51A3">
        <w:rPr>
          <w:lang w:val="fr-CH"/>
        </w:rPr>
        <w:t>commandant</w:t>
      </w:r>
      <w:r>
        <w:rPr>
          <w:lang w:val="fr-CH"/>
        </w:rPr>
        <w:t xml:space="preserve"> l’utilisation de votre bracelet. Vous y trouverez une liste de différents mouvements, avec l’explication correspondante et, pour chacun d’entre eux, une case d’activation ou de désactivation.</w:t>
      </w:r>
    </w:p>
    <w:p w14:paraId="3501AF51" w14:textId="22C20DE0" w:rsidR="00616A26" w:rsidRPr="00817468" w:rsidRDefault="00616A26" w:rsidP="00616A26">
      <w:pPr>
        <w:pStyle w:val="berschrift3num"/>
        <w:numPr>
          <w:ilvl w:val="2"/>
          <w:numId w:val="35"/>
        </w:numPr>
        <w:ind w:left="720" w:hanging="720"/>
        <w:rPr>
          <w:lang w:val="fr-CH"/>
        </w:rPr>
      </w:pPr>
      <w:bookmarkStart w:id="71" w:name="_Toc16172501"/>
      <w:bookmarkStart w:id="72" w:name="_Toc17716160"/>
      <w:r w:rsidRPr="00817468">
        <w:rPr>
          <w:lang w:val="fr-CH"/>
        </w:rPr>
        <w:t>Hapti</w:t>
      </w:r>
      <w:bookmarkEnd w:id="71"/>
      <w:r w:rsidR="00C4726D">
        <w:rPr>
          <w:lang w:val="fr-CH"/>
        </w:rPr>
        <w:t>que</w:t>
      </w:r>
      <w:bookmarkEnd w:id="72"/>
    </w:p>
    <w:p w14:paraId="1CAF907E" w14:textId="0497BAAA" w:rsidR="00616A26" w:rsidRPr="00817468" w:rsidRDefault="00C4726D" w:rsidP="00616A26">
      <w:pPr>
        <w:pStyle w:val="Textkrper"/>
        <w:rPr>
          <w:lang w:val="fr-CH"/>
        </w:rPr>
      </w:pPr>
      <w:r>
        <w:rPr>
          <w:lang w:val="fr-CH"/>
        </w:rPr>
        <w:t>Définissez l’intensité des vibrations au moyen du curseur.</w:t>
      </w:r>
    </w:p>
    <w:p w14:paraId="1646F1FD" w14:textId="420C27BF" w:rsidR="00616A26" w:rsidRPr="00817468" w:rsidRDefault="00BB41B7" w:rsidP="00616A26">
      <w:pPr>
        <w:pStyle w:val="berschrift3num"/>
        <w:numPr>
          <w:ilvl w:val="2"/>
          <w:numId w:val="35"/>
        </w:numPr>
        <w:ind w:left="720" w:hanging="720"/>
        <w:rPr>
          <w:lang w:val="fr-CH"/>
        </w:rPr>
      </w:pPr>
      <w:bookmarkStart w:id="73" w:name="_Toc16172502"/>
      <w:bookmarkStart w:id="74" w:name="_Toc17716161"/>
      <w:r>
        <w:rPr>
          <w:lang w:val="fr-CH"/>
        </w:rPr>
        <w:t>Podomètre</w:t>
      </w:r>
      <w:bookmarkEnd w:id="73"/>
      <w:bookmarkEnd w:id="74"/>
    </w:p>
    <w:p w14:paraId="3ABE43F0" w14:textId="6944F628" w:rsidR="00616A26" w:rsidRPr="00817468" w:rsidRDefault="00EE46E3" w:rsidP="00616A26">
      <w:pPr>
        <w:pStyle w:val="Textkrper"/>
        <w:rPr>
          <w:lang w:val="fr-CH"/>
        </w:rPr>
      </w:pPr>
      <w:r>
        <w:rPr>
          <w:lang w:val="fr-CH"/>
        </w:rPr>
        <w:t>Cette rubrique comprend, en haut, le nombre de pas déjà effectués et, en dessous, un curseur destiné à définir l’objectif quotidien.</w:t>
      </w:r>
    </w:p>
    <w:p w14:paraId="30411D8A" w14:textId="2706F897" w:rsidR="00616A26" w:rsidRPr="00817468" w:rsidRDefault="00EE46E3" w:rsidP="00616A26">
      <w:pPr>
        <w:pStyle w:val="Textkrper"/>
        <w:rPr>
          <w:lang w:val="fr-CH"/>
        </w:rPr>
      </w:pPr>
      <w:r>
        <w:rPr>
          <w:lang w:val="fr-CH"/>
        </w:rPr>
        <w:t xml:space="preserve">Veuillez noter que les pas ne sont comptés que lorsque vous portez votre smartphone sur vous et que l’appli </w:t>
      </w:r>
      <w:proofErr w:type="spellStart"/>
      <w:r>
        <w:rPr>
          <w:lang w:val="fr-CH"/>
        </w:rPr>
        <w:t>Sunu</w:t>
      </w:r>
      <w:proofErr w:type="spellEnd"/>
      <w:r>
        <w:rPr>
          <w:lang w:val="fr-CH"/>
        </w:rPr>
        <w:t xml:space="preserve"> est ouverte.</w:t>
      </w:r>
    </w:p>
    <w:p w14:paraId="4D16F852" w14:textId="6CCE1FEC" w:rsidR="00616A26" w:rsidRPr="00817468" w:rsidRDefault="00A73D96" w:rsidP="00616A26">
      <w:pPr>
        <w:pStyle w:val="berschrift3num"/>
        <w:numPr>
          <w:ilvl w:val="2"/>
          <w:numId w:val="35"/>
        </w:numPr>
        <w:ind w:left="720" w:hanging="720"/>
        <w:rPr>
          <w:lang w:val="fr-CH"/>
        </w:rPr>
      </w:pPr>
      <w:bookmarkStart w:id="75" w:name="_Toc16172503"/>
      <w:bookmarkStart w:id="76" w:name="_Toc17716162"/>
      <w:r>
        <w:rPr>
          <w:lang w:val="fr-CH"/>
        </w:rPr>
        <w:lastRenderedPageBreak/>
        <w:t>Retour vocal de proximité</w:t>
      </w:r>
      <w:bookmarkEnd w:id="75"/>
      <w:bookmarkEnd w:id="76"/>
    </w:p>
    <w:p w14:paraId="05413CAE" w14:textId="1C2BE7F9" w:rsidR="00616A26" w:rsidRPr="00817468" w:rsidRDefault="00854F6A" w:rsidP="00616A26">
      <w:pPr>
        <w:pStyle w:val="Textkrper"/>
        <w:rPr>
          <w:lang w:val="fr-CH"/>
        </w:rPr>
      </w:pPr>
      <w:r>
        <w:rPr>
          <w:lang w:val="fr-CH"/>
        </w:rPr>
        <w:t>Lorsque la détection d’obstacles est activée, vous pouvez demander à l’appareil d’indiquer la distance vous séparant du prochain obstacle en double-cliquant sur l’écran tactile du bracelet.</w:t>
      </w:r>
    </w:p>
    <w:p w14:paraId="32C19F5A" w14:textId="2966F3DE" w:rsidR="00616A26" w:rsidRPr="00817468" w:rsidRDefault="00854F6A" w:rsidP="00616A26">
      <w:pPr>
        <w:pStyle w:val="Textkrper"/>
        <w:rPr>
          <w:lang w:val="fr-CH"/>
        </w:rPr>
      </w:pPr>
      <w:r>
        <w:rPr>
          <w:lang w:val="fr-CH"/>
        </w:rPr>
        <w:t>Dans « </w:t>
      </w:r>
      <w:r w:rsidR="009A567F">
        <w:rPr>
          <w:lang w:val="fr-CH"/>
        </w:rPr>
        <w:t>retour</w:t>
      </w:r>
      <w:r>
        <w:rPr>
          <w:lang w:val="fr-CH"/>
        </w:rPr>
        <w:t xml:space="preserve"> vocal de proximité », vous pouvez sélectionner le type de </w:t>
      </w:r>
      <w:r w:rsidR="009A567F">
        <w:rPr>
          <w:lang w:val="fr-CH"/>
        </w:rPr>
        <w:t>retour</w:t>
      </w:r>
      <w:r>
        <w:rPr>
          <w:lang w:val="fr-CH"/>
        </w:rPr>
        <w:t xml:space="preserve"> (annonce vocale ou signaux sonores</w:t>
      </w:r>
      <w:r w:rsidR="00DE3B85">
        <w:rPr>
          <w:lang w:val="fr-CH"/>
        </w:rPr>
        <w:t>)</w:t>
      </w:r>
      <w:r>
        <w:rPr>
          <w:lang w:val="fr-CH"/>
        </w:rPr>
        <w:t xml:space="preserve"> et l’intervalle entre le double-clic et l’annonce d</w:t>
      </w:r>
      <w:r w:rsidR="009A567F">
        <w:rPr>
          <w:lang w:val="fr-CH"/>
        </w:rPr>
        <w:t>e la distance</w:t>
      </w:r>
      <w:r>
        <w:rPr>
          <w:lang w:val="fr-CH"/>
        </w:rPr>
        <w:t xml:space="preserve">. </w:t>
      </w:r>
    </w:p>
    <w:p w14:paraId="490B05C1" w14:textId="0C19546C" w:rsidR="00616A26" w:rsidRPr="00817468" w:rsidRDefault="00854F6A" w:rsidP="00616A26">
      <w:pPr>
        <w:pStyle w:val="berschrift3num"/>
        <w:numPr>
          <w:ilvl w:val="2"/>
          <w:numId w:val="35"/>
        </w:numPr>
        <w:ind w:left="720" w:hanging="720"/>
        <w:rPr>
          <w:lang w:val="fr-CH"/>
        </w:rPr>
      </w:pPr>
      <w:bookmarkStart w:id="77" w:name="_Toc16172504"/>
      <w:bookmarkStart w:id="78" w:name="_Toc17716163"/>
      <w:r>
        <w:rPr>
          <w:lang w:val="fr-CH"/>
        </w:rPr>
        <w:t xml:space="preserve">Configuration </w:t>
      </w:r>
      <w:r w:rsidR="00A73D96">
        <w:rPr>
          <w:lang w:val="fr-CH"/>
        </w:rPr>
        <w:t>selon la main choisie</w:t>
      </w:r>
      <w:bookmarkEnd w:id="77"/>
      <w:bookmarkEnd w:id="78"/>
    </w:p>
    <w:p w14:paraId="46E89095" w14:textId="0A2BC48D" w:rsidR="00616A26" w:rsidRPr="00817468" w:rsidRDefault="00A43442" w:rsidP="00616A26">
      <w:pPr>
        <w:pStyle w:val="Textkrper"/>
        <w:rPr>
          <w:lang w:val="fr-CH"/>
        </w:rPr>
      </w:pPr>
      <w:r>
        <w:rPr>
          <w:lang w:val="fr-CH"/>
        </w:rPr>
        <w:t>C’est dans cet onglet que vous pouvez déterminer à quelle main vous souhaitez porter le bracelet. Si vous changez souvent de main, il est recommandé de choisir la reconnaissance automatique de la main.</w:t>
      </w:r>
    </w:p>
    <w:p w14:paraId="62FF8B4E" w14:textId="77777777" w:rsidR="00616A26" w:rsidRPr="00817468" w:rsidRDefault="00616A26" w:rsidP="00616A26">
      <w:pPr>
        <w:widowControl/>
        <w:suppressAutoHyphens w:val="0"/>
        <w:rPr>
          <w:lang w:val="fr-CH"/>
        </w:rPr>
      </w:pPr>
      <w:r w:rsidRPr="00817468">
        <w:rPr>
          <w:lang w:val="fr-CH"/>
        </w:rPr>
        <w:br w:type="page"/>
      </w:r>
    </w:p>
    <w:p w14:paraId="00900DC0" w14:textId="77777777" w:rsidR="00822276" w:rsidRPr="00817468" w:rsidRDefault="00822276" w:rsidP="007D326B">
      <w:pPr>
        <w:pStyle w:val="Untertitel"/>
        <w:rPr>
          <w:lang w:val="fr-CH"/>
        </w:rPr>
      </w:pPr>
      <w:r w:rsidRPr="00817468">
        <w:rPr>
          <w:lang w:val="fr-CH"/>
        </w:rPr>
        <w:lastRenderedPageBreak/>
        <w:t>Service après-vente et garantie</w:t>
      </w:r>
    </w:p>
    <w:p w14:paraId="316C2D22" w14:textId="6A82D65F" w:rsidR="00822276" w:rsidRPr="00817468" w:rsidRDefault="00822276" w:rsidP="00822276">
      <w:pPr>
        <w:pStyle w:val="Textkrper"/>
        <w:rPr>
          <w:lang w:val="fr-CH"/>
        </w:rPr>
      </w:pPr>
      <w:r w:rsidRPr="00817468">
        <w:rPr>
          <w:lang w:val="fr-CH"/>
        </w:rPr>
        <w:t>En cas de p</w:t>
      </w:r>
      <w:r w:rsidR="00817468">
        <w:rPr>
          <w:lang w:val="fr-CH"/>
        </w:rPr>
        <w:t>roblème</w:t>
      </w:r>
      <w:r w:rsidRPr="00817468">
        <w:rPr>
          <w:lang w:val="fr-CH"/>
        </w:rPr>
        <w:t>, nous vous prions d’envoyer l’article au point de vente compétent ou à l’UCBA. Pour le reste, cet article est soumis aux Conditions générales de livraison de l’UCBA.</w:t>
      </w:r>
    </w:p>
    <w:p w14:paraId="1E0C358A" w14:textId="77777777" w:rsidR="00822276" w:rsidRPr="00817468" w:rsidRDefault="00822276" w:rsidP="00822276">
      <w:pPr>
        <w:pStyle w:val="Textkrper"/>
        <w:rPr>
          <w:lang w:val="fr-CH"/>
        </w:rPr>
      </w:pPr>
      <w:r w:rsidRPr="00817468">
        <w:rPr>
          <w:lang w:val="fr-CH"/>
        </w:rPr>
        <w:t xml:space="preserve">Union centrale suisse pour le bien des aveugles </w:t>
      </w:r>
    </w:p>
    <w:p w14:paraId="556EB959" w14:textId="77777777" w:rsidR="00822276" w:rsidRPr="00817468" w:rsidRDefault="00822276" w:rsidP="00822276">
      <w:pPr>
        <w:pStyle w:val="Textkrper"/>
        <w:rPr>
          <w:lang w:val="fr-CH"/>
        </w:rPr>
      </w:pPr>
      <w:r w:rsidRPr="00817468">
        <w:rPr>
          <w:lang w:val="fr-CH"/>
        </w:rPr>
        <w:t>UCBA</w:t>
      </w:r>
    </w:p>
    <w:p w14:paraId="13C97519" w14:textId="77777777" w:rsidR="00822276" w:rsidRPr="00817468" w:rsidRDefault="007D326B" w:rsidP="00822276">
      <w:pPr>
        <w:pStyle w:val="Textkrper"/>
        <w:rPr>
          <w:lang w:val="fr-CH"/>
        </w:rPr>
      </w:pPr>
      <w:r w:rsidRPr="00817468">
        <w:rPr>
          <w:lang w:val="fr-CH"/>
        </w:rPr>
        <w:t>Service spécialisé des m</w:t>
      </w:r>
      <w:r w:rsidR="00822276" w:rsidRPr="00817468">
        <w:rPr>
          <w:lang w:val="fr-CH"/>
        </w:rPr>
        <w:t>oyens auxiliaires</w:t>
      </w:r>
    </w:p>
    <w:p w14:paraId="329DEF23" w14:textId="77777777" w:rsidR="00822276" w:rsidRPr="00817468" w:rsidRDefault="00822276" w:rsidP="00822276">
      <w:pPr>
        <w:pStyle w:val="Textkrper"/>
        <w:rPr>
          <w:lang w:val="fr-CH"/>
        </w:rPr>
      </w:pPr>
      <w:r w:rsidRPr="00817468">
        <w:rPr>
          <w:lang w:val="fr-CH"/>
        </w:rPr>
        <w:t>Ch. Des Trois-Rois 5bis</w:t>
      </w:r>
    </w:p>
    <w:p w14:paraId="6FEBEE40" w14:textId="77777777" w:rsidR="00822276" w:rsidRPr="00817468" w:rsidRDefault="00822276" w:rsidP="00822276">
      <w:pPr>
        <w:pStyle w:val="Textkrper"/>
        <w:rPr>
          <w:lang w:val="fr-CH"/>
        </w:rPr>
      </w:pPr>
      <w:r w:rsidRPr="00817468">
        <w:rPr>
          <w:lang w:val="fr-CH"/>
        </w:rPr>
        <w:t>1005 Lausanne</w:t>
      </w:r>
    </w:p>
    <w:p w14:paraId="491FF39A" w14:textId="77777777" w:rsidR="00822276" w:rsidRPr="00817468" w:rsidRDefault="00822276" w:rsidP="00822276">
      <w:pPr>
        <w:pStyle w:val="Textkrper"/>
        <w:rPr>
          <w:lang w:val="fr-CH"/>
        </w:rPr>
      </w:pPr>
      <w:r w:rsidRPr="00817468">
        <w:rPr>
          <w:lang w:val="fr-CH"/>
        </w:rPr>
        <w:t>Tel</w:t>
      </w:r>
      <w:r w:rsidRPr="00817468">
        <w:rPr>
          <w:lang w:val="fr-CH"/>
        </w:rPr>
        <w:tab/>
        <w:t>+41 (0)21 345 00 50</w:t>
      </w:r>
    </w:p>
    <w:p w14:paraId="69D13994" w14:textId="77777777" w:rsidR="00822276" w:rsidRPr="00817468" w:rsidRDefault="00822276" w:rsidP="00822276">
      <w:pPr>
        <w:pStyle w:val="Textkrper"/>
        <w:rPr>
          <w:lang w:val="fr-CH"/>
        </w:rPr>
      </w:pPr>
      <w:r w:rsidRPr="00817468">
        <w:rPr>
          <w:lang w:val="fr-CH"/>
        </w:rPr>
        <w:t>Fax</w:t>
      </w:r>
      <w:r w:rsidRPr="00817468">
        <w:rPr>
          <w:lang w:val="fr-CH"/>
        </w:rPr>
        <w:tab/>
        <w:t>+41 (0)21 345 00 68</w:t>
      </w:r>
    </w:p>
    <w:p w14:paraId="1A9ACC6B" w14:textId="77777777" w:rsidR="00822276" w:rsidRPr="00817468" w:rsidRDefault="00822276" w:rsidP="00822276">
      <w:pPr>
        <w:pStyle w:val="Textkrper"/>
        <w:rPr>
          <w:lang w:val="fr-CH"/>
        </w:rPr>
      </w:pPr>
      <w:r w:rsidRPr="00817468">
        <w:rPr>
          <w:lang w:val="fr-CH"/>
        </w:rPr>
        <w:t xml:space="preserve">Courriel: materiel@ucba.ch </w:t>
      </w:r>
    </w:p>
    <w:p w14:paraId="3FA0DCB1" w14:textId="77777777" w:rsidR="00275B21" w:rsidRPr="00817468" w:rsidRDefault="00822276" w:rsidP="00D66ED4">
      <w:pPr>
        <w:pStyle w:val="Textkrper"/>
        <w:rPr>
          <w:lang w:val="fr-CH"/>
        </w:rPr>
      </w:pPr>
      <w:r w:rsidRPr="00817468">
        <w:rPr>
          <w:lang w:val="fr-CH"/>
        </w:rPr>
        <w:t>Site internet: www.ucba.ch</w:t>
      </w:r>
    </w:p>
    <w:sectPr w:rsidR="00275B21" w:rsidRPr="00817468">
      <w:headerReference w:type="even" r:id="rId14"/>
      <w:headerReference w:type="default" r:id="rId15"/>
      <w:footerReference w:type="even" r:id="rId16"/>
      <w:footerReference w:type="default" r:id="rId17"/>
      <w:headerReference w:type="first" r:id="rId18"/>
      <w:footerReference w:type="first" r:id="rId19"/>
      <w:pgSz w:w="11906" w:h="16838"/>
      <w:pgMar w:top="850" w:right="850" w:bottom="1134" w:left="1701"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4"/>
    </wne:keymap>
    <wne:keymap wne:kcmPrimary="0232">
      <wne:acd wne:acdName="acd5"/>
    </wne:keymap>
    <wne:keymap wne:kcmPrimary="0233">
      <wne:acd wne:acdName="acd6"/>
    </wne:keymap>
    <wne:keymap wne:kcmPrimary="0234">
      <wne:acd wne:acdName="acd7"/>
    </wne:keymap>
    <wne:keymap wne:kcmPrimary="0354">
      <wne:acd wne:acdName="acd8"/>
    </wne:keymap>
    <wne:keymap wne:kcmPrimary="0431">
      <wne:acd wne:acdName="acd0"/>
    </wne:keymap>
    <wne:keymap wne:kcmPrimary="0432">
      <wne:acd wne:acdName="acd1"/>
    </wne:keymap>
    <wne:keymap wne:kcmPrimary="0433">
      <wne:acd wne:acdName="acd2"/>
    </wne:keymap>
    <wne:keymap wne:kcmPrimary="0434">
      <wne:acd wne:acdName="acd3"/>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BUAGkAdAByAGUAIAAxACAAbgB1AG0A6QByAG8AdADpAA==" wne:acdName="acd0" wne:fciIndexBasedOn="0065"/>
    <wne:acd wne:argValue="AgBUAGkAdAByAGUAIAAyACAAbgB1AG0A6QByAG8AdADpAA==" wne:acdName="acd1" wne:fciIndexBasedOn="0065"/>
    <wne:acd wne:argValue="AgBUAGkAdAByAGUAIAAzACAAbgB1AG0A6QByAG8AdADpAA==" wne:acdName="acd2" wne:fciIndexBasedOn="0065"/>
    <wne:acd wne:argValue="AgBUAGkAdAByAGUAIAA0ACAAbgB1AG0A6QByAG8AdADp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EIA"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58A3C" w14:textId="77777777" w:rsidR="00311402" w:rsidRDefault="00311402">
      <w:r>
        <w:separator/>
      </w:r>
    </w:p>
  </w:endnote>
  <w:endnote w:type="continuationSeparator" w:id="0">
    <w:p w14:paraId="69872B09" w14:textId="77777777" w:rsidR="00311402" w:rsidRDefault="00311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LT 55 Roman">
    <w:panose1 w:val="020B0602020204020204"/>
    <w:charset w:val="00"/>
    <w:family w:val="swiss"/>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3A761" w14:textId="77777777" w:rsidR="00F656B5" w:rsidRDefault="00F656B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35311"/>
      <w:docPartObj>
        <w:docPartGallery w:val="Page Numbers (Bottom of Page)"/>
        <w:docPartUnique/>
      </w:docPartObj>
    </w:sdtPr>
    <w:sdtEndPr/>
    <w:sdtContent>
      <w:p w14:paraId="51F9F981" w14:textId="77777777" w:rsidR="00F656B5" w:rsidRDefault="00F656B5">
        <w:pPr>
          <w:pStyle w:val="Fuzeile"/>
        </w:pPr>
        <w:r>
          <w:fldChar w:fldCharType="begin"/>
        </w:r>
        <w:r>
          <w:instrText>PAGE   \* MERGEFORMAT</w:instrText>
        </w:r>
        <w:r>
          <w:fldChar w:fldCharType="separate"/>
        </w:r>
        <w:r w:rsidR="0094041B" w:rsidRPr="0094041B">
          <w:rPr>
            <w:noProof/>
            <w:lang w:val="de-DE"/>
          </w:rPr>
          <w:t>1</w:t>
        </w:r>
        <w:r>
          <w:fldChar w:fldCharType="end"/>
        </w:r>
      </w:p>
    </w:sdtContent>
  </w:sdt>
  <w:p w14:paraId="7DE5A353" w14:textId="77777777" w:rsidR="00F656B5" w:rsidRPr="00AA5315" w:rsidRDefault="00F656B5" w:rsidP="002E5938">
    <w:pPr>
      <w:pStyle w:val="Fuzeile"/>
      <w:tabs>
        <w:tab w:val="clear" w:pos="9637"/>
        <w:tab w:val="right" w:pos="9356"/>
      </w:tabs>
      <w:rPr>
        <w:lang w:val="fr-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3CE7B" w14:textId="77777777" w:rsidR="00F656B5" w:rsidRDefault="00F656B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0C82D" w14:textId="77777777" w:rsidR="00311402" w:rsidRDefault="00311402">
      <w:r>
        <w:separator/>
      </w:r>
    </w:p>
  </w:footnote>
  <w:footnote w:type="continuationSeparator" w:id="0">
    <w:p w14:paraId="7A0B4D65" w14:textId="77777777" w:rsidR="00311402" w:rsidRDefault="00311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CCFC4" w14:textId="77777777" w:rsidR="00F656B5" w:rsidRDefault="00F656B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609FA" w14:textId="77777777" w:rsidR="00F656B5" w:rsidRDefault="00F656B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1B41D" w14:textId="77777777" w:rsidR="00F656B5" w:rsidRDefault="00F656B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BF872D8"/>
    <w:lvl w:ilvl="0">
      <w:start w:val="1"/>
      <w:numFmt w:val="decimal"/>
      <w:lvlText w:val="%1."/>
      <w:lvlJc w:val="left"/>
      <w:pPr>
        <w:tabs>
          <w:tab w:val="num" w:pos="1492"/>
        </w:tabs>
        <w:ind w:left="1492" w:hanging="360"/>
      </w:pPr>
    </w:lvl>
  </w:abstractNum>
  <w:abstractNum w:abstractNumId="1">
    <w:nsid w:val="FFFFFF7D"/>
    <w:multiLevelType w:val="singleLevel"/>
    <w:tmpl w:val="8A3210FE"/>
    <w:lvl w:ilvl="0">
      <w:start w:val="1"/>
      <w:numFmt w:val="decimal"/>
      <w:lvlText w:val="%1."/>
      <w:lvlJc w:val="left"/>
      <w:pPr>
        <w:tabs>
          <w:tab w:val="num" w:pos="1209"/>
        </w:tabs>
        <w:ind w:left="1209" w:hanging="360"/>
      </w:pPr>
    </w:lvl>
  </w:abstractNum>
  <w:abstractNum w:abstractNumId="2">
    <w:nsid w:val="FFFFFF7E"/>
    <w:multiLevelType w:val="singleLevel"/>
    <w:tmpl w:val="9E98C10E"/>
    <w:lvl w:ilvl="0">
      <w:start w:val="1"/>
      <w:numFmt w:val="decimal"/>
      <w:lvlText w:val="%1."/>
      <w:lvlJc w:val="left"/>
      <w:pPr>
        <w:tabs>
          <w:tab w:val="num" w:pos="926"/>
        </w:tabs>
        <w:ind w:left="926" w:hanging="360"/>
      </w:pPr>
    </w:lvl>
  </w:abstractNum>
  <w:abstractNum w:abstractNumId="3">
    <w:nsid w:val="FFFFFF7F"/>
    <w:multiLevelType w:val="singleLevel"/>
    <w:tmpl w:val="6FD016FE"/>
    <w:lvl w:ilvl="0">
      <w:start w:val="1"/>
      <w:numFmt w:val="decimal"/>
      <w:lvlText w:val="%1."/>
      <w:lvlJc w:val="left"/>
      <w:pPr>
        <w:tabs>
          <w:tab w:val="num" w:pos="643"/>
        </w:tabs>
        <w:ind w:left="643" w:hanging="360"/>
      </w:pPr>
    </w:lvl>
  </w:abstractNum>
  <w:abstractNum w:abstractNumId="4">
    <w:nsid w:val="FFFFFF80"/>
    <w:multiLevelType w:val="singleLevel"/>
    <w:tmpl w:val="E7C073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964F3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A1ED4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FA000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0E80C4"/>
    <w:lvl w:ilvl="0">
      <w:start w:val="1"/>
      <w:numFmt w:val="decimal"/>
      <w:lvlText w:val="%1."/>
      <w:lvlJc w:val="left"/>
      <w:pPr>
        <w:tabs>
          <w:tab w:val="num" w:pos="360"/>
        </w:tabs>
        <w:ind w:left="360" w:hanging="360"/>
      </w:pPr>
    </w:lvl>
  </w:abstractNum>
  <w:abstractNum w:abstractNumId="9">
    <w:nsid w:val="FFFFFF89"/>
    <w:multiLevelType w:val="singleLevel"/>
    <w:tmpl w:val="951A9F28"/>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79CABE34"/>
    <w:name w:val="WW8Num2"/>
    <w:lvl w:ilvl="0">
      <w:start w:val="2"/>
      <w:numFmt w:val="bullet"/>
      <w:pStyle w:val="Aufzhlung1"/>
      <w:lvlText w:val="–"/>
      <w:lvlJc w:val="left"/>
      <w:pPr>
        <w:tabs>
          <w:tab w:val="num" w:pos="360"/>
        </w:tabs>
        <w:ind w:left="360" w:hanging="360"/>
      </w:pPr>
      <w:rPr>
        <w:rFonts w:ascii="Arial" w:hAnsi="Arial" w:hint="default"/>
        <w:color w:val="auto"/>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1">
    <w:nsid w:val="01F07C09"/>
    <w:multiLevelType w:val="hybridMultilevel"/>
    <w:tmpl w:val="2BF82770"/>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2">
    <w:nsid w:val="0A383753"/>
    <w:multiLevelType w:val="multilevel"/>
    <w:tmpl w:val="020E422E"/>
    <w:lvl w:ilvl="0">
      <w:start w:val="1"/>
      <w:numFmt w:val="bullet"/>
      <w:pStyle w:val="Aufzhlungszeichen"/>
      <w:lvlText w:val="−"/>
      <w:lvlJc w:val="left"/>
      <w:pPr>
        <w:ind w:left="369" w:hanging="369"/>
      </w:pPr>
      <w:rPr>
        <w:rFonts w:asciiTheme="minorHAnsi" w:hAnsiTheme="minorHAnsi" w:hint="default"/>
        <w:b w:val="0"/>
        <w:i w:val="0"/>
        <w:sz w:val="22"/>
      </w:rPr>
    </w:lvl>
    <w:lvl w:ilvl="1">
      <w:start w:val="1"/>
      <w:numFmt w:val="bullet"/>
      <w:pStyle w:val="Aufzhlungszeichen2"/>
      <w:lvlText w:val="•"/>
      <w:lvlJc w:val="left"/>
      <w:pPr>
        <w:ind w:left="738" w:hanging="369"/>
      </w:pPr>
      <w:rPr>
        <w:rFonts w:asciiTheme="minorHAnsi" w:hAnsiTheme="minorHAnsi" w:hint="default"/>
      </w:rPr>
    </w:lvl>
    <w:lvl w:ilvl="2">
      <w:start w:val="1"/>
      <w:numFmt w:val="bullet"/>
      <w:pStyle w:val="Aufzhlungszeichen3"/>
      <w:lvlText w:val=""/>
      <w:lvlJc w:val="left"/>
      <w:pPr>
        <w:ind w:left="1107" w:hanging="369"/>
      </w:pPr>
      <w:rPr>
        <w:rFonts w:ascii="Wingdings" w:hAnsi="Wingdings" w:hint="default"/>
      </w:rPr>
    </w:lvl>
    <w:lvl w:ilvl="3">
      <w:start w:val="1"/>
      <w:numFmt w:val="bullet"/>
      <w:pStyle w:val="Aufzhlungszeichen4"/>
      <w:lvlText w:val=""/>
      <w:lvlJc w:val="left"/>
      <w:pPr>
        <w:ind w:left="1476" w:hanging="369"/>
      </w:pPr>
      <w:rPr>
        <w:rFonts w:ascii="Symbol" w:hAnsi="Symbol" w:hint="default"/>
      </w:rPr>
    </w:lvl>
    <w:lvl w:ilvl="4">
      <w:start w:val="1"/>
      <w:numFmt w:val="bullet"/>
      <w:pStyle w:val="Aufzhlungszeichen5"/>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3">
    <w:nsid w:val="0BF03A56"/>
    <w:multiLevelType w:val="multilevel"/>
    <w:tmpl w:val="00000002"/>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4">
    <w:nsid w:val="1642135C"/>
    <w:multiLevelType w:val="multilevel"/>
    <w:tmpl w:val="861EC9D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sz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1AC075B5"/>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6">
    <w:nsid w:val="1D365757"/>
    <w:multiLevelType w:val="hybridMultilevel"/>
    <w:tmpl w:val="35C89F06"/>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7">
    <w:nsid w:val="1EC77DCC"/>
    <w:multiLevelType w:val="hybridMultilevel"/>
    <w:tmpl w:val="C8BA14F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8">
    <w:nsid w:val="1FA93E0A"/>
    <w:multiLevelType w:val="multilevel"/>
    <w:tmpl w:val="40880416"/>
    <w:lvl w:ilvl="0">
      <w:start w:val="1"/>
      <w:numFmt w:val="decimal"/>
      <w:lvlText w:val="%1)"/>
      <w:lvlJc w:val="left"/>
      <w:pPr>
        <w:tabs>
          <w:tab w:val="num" w:pos="964"/>
        </w:tabs>
        <w:ind w:left="964" w:hanging="964"/>
      </w:pPr>
      <w:rPr>
        <w:rFonts w:hint="default"/>
      </w:rPr>
    </w:lvl>
    <w:lvl w:ilvl="1">
      <w:start w:val="1"/>
      <w:numFmt w:val="decimal"/>
      <w:isLgl/>
      <w:lvlText w:val="%1.%2."/>
      <w:lvlJc w:val="left"/>
      <w:pPr>
        <w:tabs>
          <w:tab w:val="num" w:pos="964"/>
        </w:tabs>
        <w:ind w:left="964" w:hanging="964"/>
      </w:pPr>
      <w:rPr>
        <w:rFonts w:hint="default"/>
      </w:rPr>
    </w:lvl>
    <w:lvl w:ilvl="2">
      <w:start w:val="1"/>
      <w:numFmt w:val="decimal"/>
      <w:lvlRestart w:val="1"/>
      <w:lvlText w:val="%1.%2.%3."/>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abstractNum w:abstractNumId="19">
    <w:nsid w:val="242310AC"/>
    <w:multiLevelType w:val="multilevel"/>
    <w:tmpl w:val="E2927A38"/>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0">
    <w:nsid w:val="2E0942DA"/>
    <w:multiLevelType w:val="hybridMultilevel"/>
    <w:tmpl w:val="3ECC8EB6"/>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1">
    <w:nsid w:val="328F65D8"/>
    <w:multiLevelType w:val="hybridMultilevel"/>
    <w:tmpl w:val="A87E9684"/>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2">
    <w:nsid w:val="33F33FC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344502E8"/>
    <w:multiLevelType w:val="hybridMultilevel"/>
    <w:tmpl w:val="77102156"/>
    <w:lvl w:ilvl="0" w:tplc="B7003402">
      <w:numFmt w:val="bullet"/>
      <w:lvlText w:val="-"/>
      <w:lvlJc w:val="left"/>
      <w:pPr>
        <w:ind w:left="720" w:hanging="360"/>
      </w:pPr>
      <w:rPr>
        <w:rFonts w:ascii="Frutiger LT 55 Roman" w:eastAsia="Arial Unicode MS" w:hAnsi="Frutiger LT 55 Roman"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4">
    <w:nsid w:val="397B5CE3"/>
    <w:multiLevelType w:val="hybridMultilevel"/>
    <w:tmpl w:val="0652C7C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5">
    <w:nsid w:val="45760D0F"/>
    <w:multiLevelType w:val="hybridMultilevel"/>
    <w:tmpl w:val="1D047096"/>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6">
    <w:nsid w:val="47C91CAB"/>
    <w:multiLevelType w:val="multilevel"/>
    <w:tmpl w:val="BA3AD7BC"/>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pStyle w:val="berschrift5"/>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27">
    <w:nsid w:val="4B7B738C"/>
    <w:multiLevelType w:val="multilevel"/>
    <w:tmpl w:val="9B185614"/>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8">
    <w:nsid w:val="4D6146A2"/>
    <w:multiLevelType w:val="hybridMultilevel"/>
    <w:tmpl w:val="3B62A8CA"/>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9">
    <w:nsid w:val="4E2E0031"/>
    <w:multiLevelType w:val="multilevel"/>
    <w:tmpl w:val="53BA75E6"/>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0">
    <w:nsid w:val="545F17CF"/>
    <w:multiLevelType w:val="multilevel"/>
    <w:tmpl w:val="A83CA2F2"/>
    <w:lvl w:ilvl="0">
      <w:start w:val="1"/>
      <w:numFmt w:val="decimal"/>
      <w:pStyle w:val="Titre1numrot"/>
      <w:lvlText w:val="%1."/>
      <w:lvlJc w:val="left"/>
      <w:pPr>
        <w:tabs>
          <w:tab w:val="num" w:pos="720"/>
        </w:tabs>
        <w:ind w:left="890" w:hanging="890"/>
      </w:pPr>
      <w:rPr>
        <w:rFonts w:hint="default"/>
      </w:rPr>
    </w:lvl>
    <w:lvl w:ilvl="1">
      <w:start w:val="1"/>
      <w:numFmt w:val="decimal"/>
      <w:pStyle w:val="Titre2numrot"/>
      <w:lvlText w:val="%1.%2."/>
      <w:lvlJc w:val="left"/>
      <w:pPr>
        <w:tabs>
          <w:tab w:val="num" w:pos="720"/>
        </w:tabs>
        <w:ind w:left="890" w:hanging="890"/>
      </w:pPr>
      <w:rPr>
        <w:rFonts w:hint="default"/>
        <w:b/>
        <w:i w:val="0"/>
        <w:sz w:val="26"/>
      </w:rPr>
    </w:lvl>
    <w:lvl w:ilvl="2">
      <w:start w:val="1"/>
      <w:numFmt w:val="decimal"/>
      <w:pStyle w:val="Titre3numrot"/>
      <w:lvlText w:val="%1.%2.%3."/>
      <w:lvlJc w:val="left"/>
      <w:pPr>
        <w:tabs>
          <w:tab w:val="num" w:pos="720"/>
        </w:tabs>
        <w:ind w:left="890" w:hanging="890"/>
      </w:pPr>
      <w:rPr>
        <w:rFonts w:hint="default"/>
      </w:rPr>
    </w:lvl>
    <w:lvl w:ilvl="3">
      <w:start w:val="1"/>
      <w:numFmt w:val="decimal"/>
      <w:pStyle w:val="Titre4numrot"/>
      <w:lvlText w:val="%1.%2.%3.%4."/>
      <w:lvlJc w:val="left"/>
      <w:pPr>
        <w:tabs>
          <w:tab w:val="num" w:pos="890"/>
        </w:tabs>
        <w:ind w:left="890" w:hanging="890"/>
      </w:pPr>
      <w:rPr>
        <w:rFonts w:hint="default"/>
      </w:rPr>
    </w:lvl>
    <w:lvl w:ilvl="4">
      <w:start w:val="1"/>
      <w:numFmt w:val="decimal"/>
      <w:lvlText w:val="%1.%2.%3.%4.%5."/>
      <w:lvlJc w:val="left"/>
      <w:pPr>
        <w:tabs>
          <w:tab w:val="num" w:pos="720"/>
        </w:tabs>
        <w:ind w:left="890" w:hanging="890"/>
      </w:pPr>
      <w:rPr>
        <w:rFonts w:hint="default"/>
      </w:rPr>
    </w:lvl>
    <w:lvl w:ilvl="5">
      <w:start w:val="1"/>
      <w:numFmt w:val="decimal"/>
      <w:lvlText w:val="%1.%2.%3.%4.%5.%6."/>
      <w:lvlJc w:val="left"/>
      <w:pPr>
        <w:tabs>
          <w:tab w:val="num" w:pos="720"/>
        </w:tabs>
        <w:ind w:left="890" w:hanging="890"/>
      </w:pPr>
      <w:rPr>
        <w:rFonts w:hint="default"/>
      </w:rPr>
    </w:lvl>
    <w:lvl w:ilvl="6">
      <w:start w:val="1"/>
      <w:numFmt w:val="decimal"/>
      <w:lvlText w:val="%1.%2.%3.%4.%5.%6.%7."/>
      <w:lvlJc w:val="left"/>
      <w:pPr>
        <w:tabs>
          <w:tab w:val="num" w:pos="720"/>
        </w:tabs>
        <w:ind w:left="890" w:hanging="890"/>
      </w:pPr>
      <w:rPr>
        <w:rFonts w:hint="default"/>
      </w:rPr>
    </w:lvl>
    <w:lvl w:ilvl="7">
      <w:start w:val="1"/>
      <w:numFmt w:val="decimal"/>
      <w:lvlText w:val="%1.%2.%3.%4.%5.%6.%7.%8."/>
      <w:lvlJc w:val="left"/>
      <w:pPr>
        <w:tabs>
          <w:tab w:val="num" w:pos="720"/>
        </w:tabs>
        <w:ind w:left="890" w:hanging="890"/>
      </w:pPr>
      <w:rPr>
        <w:rFonts w:hint="default"/>
      </w:rPr>
    </w:lvl>
    <w:lvl w:ilvl="8">
      <w:start w:val="1"/>
      <w:numFmt w:val="decimal"/>
      <w:lvlText w:val="%1.%2.%3.%4.%5.%6.%7.%8.%9."/>
      <w:lvlJc w:val="left"/>
      <w:pPr>
        <w:tabs>
          <w:tab w:val="num" w:pos="720"/>
        </w:tabs>
        <w:ind w:left="890" w:hanging="890"/>
      </w:pPr>
      <w:rPr>
        <w:rFonts w:hint="default"/>
      </w:rPr>
    </w:lvl>
  </w:abstractNum>
  <w:abstractNum w:abstractNumId="31">
    <w:nsid w:val="60BC6A74"/>
    <w:multiLevelType w:val="hybridMultilevel"/>
    <w:tmpl w:val="6C3497D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32">
    <w:nsid w:val="61217189"/>
    <w:multiLevelType w:val="hybridMultilevel"/>
    <w:tmpl w:val="13CA7B2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33">
    <w:nsid w:val="63103327"/>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34">
    <w:nsid w:val="63B42B56"/>
    <w:multiLevelType w:val="hybridMultilevel"/>
    <w:tmpl w:val="68CA9F48"/>
    <w:lvl w:ilvl="0" w:tplc="93C6B81C">
      <w:start w:val="1"/>
      <w:numFmt w:val="decimal"/>
      <w:pStyle w:val="Aufzhlung2"/>
      <w:lvlText w:val="%1)"/>
      <w:lvlJc w:val="left"/>
      <w:pPr>
        <w:tabs>
          <w:tab w:val="num" w:pos="360"/>
        </w:tabs>
        <w:ind w:left="360" w:hanging="360"/>
      </w:pPr>
      <w:rPr>
        <w:rFonts w:hint="default"/>
      </w:rPr>
    </w:lvl>
    <w:lvl w:ilvl="1" w:tplc="AE022784" w:tentative="1">
      <w:start w:val="1"/>
      <w:numFmt w:val="lowerLetter"/>
      <w:lvlText w:val="%2."/>
      <w:lvlJc w:val="left"/>
      <w:pPr>
        <w:tabs>
          <w:tab w:val="num" w:pos="1440"/>
        </w:tabs>
        <w:ind w:left="1440" w:hanging="360"/>
      </w:pPr>
    </w:lvl>
    <w:lvl w:ilvl="2" w:tplc="6F720834">
      <w:start w:val="1"/>
      <w:numFmt w:val="lowerRoman"/>
      <w:lvlText w:val="%3."/>
      <w:lvlJc w:val="right"/>
      <w:pPr>
        <w:tabs>
          <w:tab w:val="num" w:pos="2160"/>
        </w:tabs>
        <w:ind w:left="2160" w:hanging="180"/>
      </w:pPr>
    </w:lvl>
    <w:lvl w:ilvl="3" w:tplc="2D767BF2" w:tentative="1">
      <w:start w:val="1"/>
      <w:numFmt w:val="decimal"/>
      <w:lvlText w:val="%4."/>
      <w:lvlJc w:val="left"/>
      <w:pPr>
        <w:tabs>
          <w:tab w:val="num" w:pos="2880"/>
        </w:tabs>
        <w:ind w:left="2880" w:hanging="360"/>
      </w:pPr>
    </w:lvl>
    <w:lvl w:ilvl="4" w:tplc="86A858E6" w:tentative="1">
      <w:start w:val="1"/>
      <w:numFmt w:val="lowerLetter"/>
      <w:lvlText w:val="%5."/>
      <w:lvlJc w:val="left"/>
      <w:pPr>
        <w:tabs>
          <w:tab w:val="num" w:pos="3600"/>
        </w:tabs>
        <w:ind w:left="3600" w:hanging="360"/>
      </w:pPr>
    </w:lvl>
    <w:lvl w:ilvl="5" w:tplc="D3306296" w:tentative="1">
      <w:start w:val="1"/>
      <w:numFmt w:val="lowerRoman"/>
      <w:lvlText w:val="%6."/>
      <w:lvlJc w:val="right"/>
      <w:pPr>
        <w:tabs>
          <w:tab w:val="num" w:pos="4320"/>
        </w:tabs>
        <w:ind w:left="4320" w:hanging="180"/>
      </w:pPr>
    </w:lvl>
    <w:lvl w:ilvl="6" w:tplc="83DADD56" w:tentative="1">
      <w:start w:val="1"/>
      <w:numFmt w:val="decimal"/>
      <w:lvlText w:val="%7."/>
      <w:lvlJc w:val="left"/>
      <w:pPr>
        <w:tabs>
          <w:tab w:val="num" w:pos="5040"/>
        </w:tabs>
        <w:ind w:left="5040" w:hanging="360"/>
      </w:pPr>
    </w:lvl>
    <w:lvl w:ilvl="7" w:tplc="CD60579C" w:tentative="1">
      <w:start w:val="1"/>
      <w:numFmt w:val="lowerLetter"/>
      <w:lvlText w:val="%8."/>
      <w:lvlJc w:val="left"/>
      <w:pPr>
        <w:tabs>
          <w:tab w:val="num" w:pos="5760"/>
        </w:tabs>
        <w:ind w:left="5760" w:hanging="360"/>
      </w:pPr>
    </w:lvl>
    <w:lvl w:ilvl="8" w:tplc="5ADC114C" w:tentative="1">
      <w:start w:val="1"/>
      <w:numFmt w:val="lowerRoman"/>
      <w:lvlText w:val="%9."/>
      <w:lvlJc w:val="right"/>
      <w:pPr>
        <w:tabs>
          <w:tab w:val="num" w:pos="6480"/>
        </w:tabs>
        <w:ind w:left="6480" w:hanging="180"/>
      </w:pPr>
    </w:lvl>
  </w:abstractNum>
  <w:abstractNum w:abstractNumId="35">
    <w:nsid w:val="67F15D5D"/>
    <w:multiLevelType w:val="hybridMultilevel"/>
    <w:tmpl w:val="ACCA3C12"/>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36">
    <w:nsid w:val="6D0766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D604049"/>
    <w:multiLevelType w:val="multilevel"/>
    <w:tmpl w:val="96BE95F0"/>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38">
    <w:nsid w:val="6DB3399E"/>
    <w:multiLevelType w:val="hybridMultilevel"/>
    <w:tmpl w:val="AE64CEE2"/>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39">
    <w:nsid w:val="7BF670F6"/>
    <w:multiLevelType w:val="multilevel"/>
    <w:tmpl w:val="1C7640CC"/>
    <w:lvl w:ilvl="0">
      <w:start w:val="1"/>
      <w:numFmt w:val="decimal"/>
      <w:pStyle w:val="Listennummer"/>
      <w:lvlText w:val="%1)"/>
      <w:lvlJc w:val="left"/>
      <w:pPr>
        <w:ind w:left="369" w:hanging="369"/>
      </w:pPr>
      <w:rPr>
        <w:rFonts w:asciiTheme="minorHAnsi" w:hAnsiTheme="minorHAnsi" w:hint="default"/>
      </w:rPr>
    </w:lvl>
    <w:lvl w:ilvl="1">
      <w:start w:val="1"/>
      <w:numFmt w:val="lowerLetter"/>
      <w:pStyle w:val="Listennummer2"/>
      <w:lvlText w:val="%2)"/>
      <w:lvlJc w:val="left"/>
      <w:pPr>
        <w:ind w:left="737" w:hanging="368"/>
      </w:pPr>
      <w:rPr>
        <w:rFonts w:asciiTheme="minorHAnsi" w:hAnsiTheme="minorHAnsi" w:hint="default"/>
      </w:rPr>
    </w:lvl>
    <w:lvl w:ilvl="2">
      <w:start w:val="1"/>
      <w:numFmt w:val="none"/>
      <w:lvlRestart w:val="0"/>
      <w:lvlText w:val=""/>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num w:numId="1">
    <w:abstractNumId w:val="10"/>
  </w:num>
  <w:num w:numId="2">
    <w:abstractNumId w:val="29"/>
  </w:num>
  <w:num w:numId="3">
    <w:abstractNumId w:val="26"/>
  </w:num>
  <w:num w:numId="4">
    <w:abstractNumId w:val="9"/>
  </w:num>
  <w:num w:numId="5">
    <w:abstractNumId w:val="7"/>
  </w:num>
  <w:num w:numId="6">
    <w:abstractNumId w:val="6"/>
  </w:num>
  <w:num w:numId="7">
    <w:abstractNumId w:val="5"/>
  </w:num>
  <w:num w:numId="8">
    <w:abstractNumId w:val="4"/>
  </w:num>
  <w:num w:numId="9">
    <w:abstractNumId w:val="26"/>
  </w:num>
  <w:num w:numId="10">
    <w:abstractNumId w:val="15"/>
  </w:num>
  <w:num w:numId="11">
    <w:abstractNumId w:val="33"/>
  </w:num>
  <w:num w:numId="12">
    <w:abstractNumId w:val="26"/>
  </w:num>
  <w:num w:numId="13">
    <w:abstractNumId w:val="26"/>
  </w:num>
  <w:num w:numId="14">
    <w:abstractNumId w:val="26"/>
  </w:num>
  <w:num w:numId="15">
    <w:abstractNumId w:val="39"/>
  </w:num>
  <w:num w:numId="16">
    <w:abstractNumId w:val="3"/>
  </w:num>
  <w:num w:numId="17">
    <w:abstractNumId w:val="2"/>
  </w:num>
  <w:num w:numId="18">
    <w:abstractNumId w:val="1"/>
  </w:num>
  <w:num w:numId="19">
    <w:abstractNumId w:val="0"/>
  </w:num>
  <w:num w:numId="20">
    <w:abstractNumId w:val="37"/>
  </w:num>
  <w:num w:numId="21">
    <w:abstractNumId w:val="19"/>
  </w:num>
  <w:num w:numId="22">
    <w:abstractNumId w:val="27"/>
  </w:num>
  <w:num w:numId="23">
    <w:abstractNumId w:val="34"/>
  </w:num>
  <w:num w:numId="24">
    <w:abstractNumId w:val="10"/>
  </w:num>
  <w:num w:numId="25">
    <w:abstractNumId w:val="13"/>
  </w:num>
  <w:num w:numId="26">
    <w:abstractNumId w:val="26"/>
  </w:num>
  <w:num w:numId="27">
    <w:abstractNumId w:val="30"/>
  </w:num>
  <w:num w:numId="28">
    <w:abstractNumId w:val="18"/>
  </w:num>
  <w:num w:numId="29">
    <w:abstractNumId w:val="12"/>
  </w:num>
  <w:num w:numId="30">
    <w:abstractNumId w:val="12"/>
    <w:lvlOverride w:ilvl="0">
      <w:lvl w:ilvl="0">
        <w:start w:val="1"/>
        <w:numFmt w:val="bullet"/>
        <w:pStyle w:val="Aufzhlungszeichen"/>
        <w:lvlText w:val="−"/>
        <w:lvlJc w:val="left"/>
        <w:pPr>
          <w:ind w:left="369" w:hanging="369"/>
        </w:pPr>
        <w:rPr>
          <w:rFonts w:ascii="Frutiger LT 55 Roman" w:hAnsi="Frutiger LT 55 Roman" w:hint="default"/>
          <w:b w:val="0"/>
          <w:i w:val="0"/>
          <w:sz w:val="22"/>
        </w:rPr>
      </w:lvl>
    </w:lvlOverride>
    <w:lvlOverride w:ilvl="1">
      <w:lvl w:ilvl="1">
        <w:start w:val="1"/>
        <w:numFmt w:val="bullet"/>
        <w:pStyle w:val="Aufzhlungszeichen2"/>
        <w:lvlText w:val=""/>
        <w:lvlJc w:val="left"/>
        <w:pPr>
          <w:ind w:left="738" w:hanging="369"/>
        </w:pPr>
        <w:rPr>
          <w:rFonts w:ascii="Frutiger LT 55 Roman" w:hAnsi="Frutiger LT 55 Roman" w:hint="default"/>
        </w:rPr>
      </w:lvl>
    </w:lvlOverride>
    <w:lvlOverride w:ilvl="2">
      <w:lvl w:ilvl="2">
        <w:start w:val="1"/>
        <w:numFmt w:val="bullet"/>
        <w:pStyle w:val="Aufzhlungszeichen3"/>
        <w:lvlText w:val=""/>
        <w:lvlJc w:val="left"/>
        <w:pPr>
          <w:ind w:left="1107" w:hanging="369"/>
        </w:pPr>
        <w:rPr>
          <w:rFonts w:ascii="Wingdings" w:hAnsi="Wingdings" w:hint="default"/>
        </w:rPr>
      </w:lvl>
    </w:lvlOverride>
    <w:lvlOverride w:ilvl="3">
      <w:lvl w:ilvl="3">
        <w:start w:val="1"/>
        <w:numFmt w:val="bullet"/>
        <w:pStyle w:val="Aufzhlungszeichen4"/>
        <w:lvlText w:val=""/>
        <w:lvlJc w:val="left"/>
        <w:pPr>
          <w:ind w:left="1476" w:hanging="369"/>
        </w:pPr>
        <w:rPr>
          <w:rFonts w:ascii="Symbol" w:hAnsi="Symbol" w:hint="default"/>
        </w:rPr>
      </w:lvl>
    </w:lvlOverride>
    <w:lvlOverride w:ilvl="4">
      <w:lvl w:ilvl="4">
        <w:start w:val="1"/>
        <w:numFmt w:val="bullet"/>
        <w:pStyle w:val="Aufzhlungszeichen5"/>
        <w:lvlText w:val=""/>
        <w:lvlJc w:val="left"/>
        <w:pPr>
          <w:ind w:left="1845" w:hanging="369"/>
        </w:pPr>
        <w:rPr>
          <w:rFonts w:ascii="Wingdings" w:hAnsi="Wingdings" w:hint="default"/>
        </w:rPr>
      </w:lvl>
    </w:lvlOverride>
    <w:lvlOverride w:ilvl="5">
      <w:lvl w:ilvl="5">
        <w:numFmt w:val="none"/>
        <w:lvlText w:val=""/>
        <w:lvlJc w:val="left"/>
        <w:pPr>
          <w:tabs>
            <w:tab w:val="num" w:pos="1845"/>
          </w:tabs>
          <w:ind w:left="2214" w:hanging="369"/>
        </w:pPr>
        <w:rPr>
          <w:rFonts w:hint="default"/>
        </w:rPr>
      </w:lvl>
    </w:lvlOverride>
    <w:lvlOverride w:ilvl="6">
      <w:lvl w:ilvl="6">
        <w:start w:val="1"/>
        <w:numFmt w:val="bullet"/>
        <w:lvlText w:val=""/>
        <w:lvlJc w:val="left"/>
        <w:pPr>
          <w:tabs>
            <w:tab w:val="num" w:pos="2214"/>
          </w:tabs>
          <w:ind w:left="2583" w:hanging="369"/>
        </w:pPr>
        <w:rPr>
          <w:rFonts w:ascii="Wingdings" w:hAnsi="Wingdings" w:hint="default"/>
        </w:rPr>
      </w:lvl>
    </w:lvlOverride>
    <w:lvlOverride w:ilvl="7">
      <w:lvl w:ilvl="7">
        <w:start w:val="1"/>
        <w:numFmt w:val="bullet"/>
        <w:lvlText w:val=""/>
        <w:lvlJc w:val="left"/>
        <w:pPr>
          <w:tabs>
            <w:tab w:val="num" w:pos="2583"/>
          </w:tabs>
          <w:ind w:left="2952" w:hanging="369"/>
        </w:pPr>
        <w:rPr>
          <w:rFonts w:ascii="Symbol" w:hAnsi="Symbol" w:hint="default"/>
        </w:rPr>
      </w:lvl>
    </w:lvlOverride>
    <w:lvlOverride w:ilvl="8">
      <w:lvl w:ilvl="8">
        <w:start w:val="1"/>
        <w:numFmt w:val="bullet"/>
        <w:lvlText w:val=""/>
        <w:lvlJc w:val="left"/>
        <w:pPr>
          <w:ind w:left="3321" w:hanging="369"/>
        </w:pPr>
        <w:rPr>
          <w:rFonts w:ascii="Symbol" w:hAnsi="Symbol" w:hint="default"/>
        </w:rPr>
      </w:lvl>
    </w:lvlOverride>
  </w:num>
  <w:num w:numId="31">
    <w:abstractNumId w:val="8"/>
  </w:num>
  <w:num w:numId="32">
    <w:abstractNumId w:val="36"/>
  </w:num>
  <w:num w:numId="33">
    <w:abstractNumId w:val="22"/>
  </w:num>
  <w:num w:numId="34">
    <w:abstractNumId w:val="14"/>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lvl w:ilvl="0">
        <w:start w:val="1"/>
        <w:numFmt w:val="decimal"/>
        <w:pStyle w:val="Listennummer"/>
        <w:lvlText w:val="%1)"/>
        <w:lvlJc w:val="left"/>
        <w:pPr>
          <w:ind w:left="369" w:hanging="369"/>
        </w:pPr>
        <w:rPr>
          <w:rFonts w:asciiTheme="minorHAnsi" w:hAnsiTheme="minorHAnsi" w:hint="default"/>
        </w:rPr>
      </w:lvl>
    </w:lvlOverride>
    <w:lvlOverride w:ilvl="1">
      <w:lvl w:ilvl="1">
        <w:start w:val="1"/>
        <w:numFmt w:val="lowerLetter"/>
        <w:pStyle w:val="Listennummer2"/>
        <w:lvlText w:val="%2)"/>
        <w:lvlJc w:val="left"/>
        <w:pPr>
          <w:ind w:left="737" w:hanging="368"/>
        </w:pPr>
        <w:rPr>
          <w:rFonts w:asciiTheme="minorHAnsi" w:hAnsiTheme="minorHAnsi" w:hint="default"/>
        </w:rPr>
      </w:lvl>
    </w:lvlOverride>
    <w:lvlOverride w:ilvl="2">
      <w:lvl w:ilvl="2">
        <w:start w:val="1"/>
        <w:numFmt w:val="none"/>
        <w:lvlRestart w:val="0"/>
        <w:lvlText w:val=""/>
        <w:lvlJc w:val="left"/>
        <w:pPr>
          <w:tabs>
            <w:tab w:val="num" w:pos="964"/>
          </w:tabs>
          <w:ind w:left="964" w:hanging="964"/>
        </w:pPr>
        <w:rPr>
          <w:rFonts w:hint="default"/>
        </w:rPr>
      </w:lvl>
    </w:lvlOverride>
    <w:lvlOverride w:ilvl="3">
      <w:lvl w:ilvl="3">
        <w:start w:val="1"/>
        <w:numFmt w:val="decimal"/>
        <w:isLgl/>
        <w:lvlText w:val="%1.%2.%3.%4."/>
        <w:lvlJc w:val="left"/>
        <w:pPr>
          <w:tabs>
            <w:tab w:val="num" w:pos="1294"/>
          </w:tabs>
          <w:ind w:left="862" w:hanging="862"/>
        </w:pPr>
        <w:rPr>
          <w:rFonts w:hint="default"/>
        </w:rPr>
      </w:lvl>
    </w:lvlOverride>
    <w:lvlOverride w:ilvl="4">
      <w:lvl w:ilvl="4">
        <w:start w:val="1"/>
        <w:numFmt w:val="decimal"/>
        <w:lvlText w:val="%1.%2.%3.%4.%5."/>
        <w:lvlJc w:val="left"/>
        <w:pPr>
          <w:tabs>
            <w:tab w:val="num" w:pos="1294"/>
          </w:tabs>
          <w:ind w:left="862" w:hanging="862"/>
        </w:pPr>
        <w:rPr>
          <w:rFonts w:hint="default"/>
        </w:rPr>
      </w:lvl>
    </w:lvlOverride>
    <w:lvlOverride w:ilvl="5">
      <w:lvl w:ilvl="5">
        <w:start w:val="1"/>
        <w:numFmt w:val="decimal"/>
        <w:lvlText w:val="%1.%2.%3.%4.%5.%6."/>
        <w:lvlJc w:val="left"/>
        <w:pPr>
          <w:tabs>
            <w:tab w:val="num" w:pos="1294"/>
          </w:tabs>
          <w:ind w:left="862" w:hanging="862"/>
        </w:pPr>
        <w:rPr>
          <w:rFonts w:hint="default"/>
        </w:rPr>
      </w:lvl>
    </w:lvlOverride>
    <w:lvlOverride w:ilvl="6">
      <w:lvl w:ilvl="6">
        <w:start w:val="1"/>
        <w:numFmt w:val="decimal"/>
        <w:lvlText w:val="%1.%2.%3.%4.%5.%6.%7."/>
        <w:lvlJc w:val="left"/>
        <w:pPr>
          <w:tabs>
            <w:tab w:val="num" w:pos="1294"/>
          </w:tabs>
          <w:ind w:left="862" w:hanging="862"/>
        </w:pPr>
        <w:rPr>
          <w:rFonts w:hint="default"/>
        </w:rPr>
      </w:lvl>
    </w:lvlOverride>
    <w:lvlOverride w:ilvl="7">
      <w:lvl w:ilvl="7">
        <w:start w:val="1"/>
        <w:numFmt w:val="decimal"/>
        <w:lvlText w:val="%1.%2.%3.%4.%5.%6.%7.%8"/>
        <w:lvlJc w:val="left"/>
        <w:pPr>
          <w:tabs>
            <w:tab w:val="num" w:pos="1294"/>
          </w:tabs>
          <w:ind w:left="862" w:hanging="862"/>
        </w:pPr>
        <w:rPr>
          <w:rFonts w:hint="default"/>
        </w:rPr>
      </w:lvl>
    </w:lvlOverride>
    <w:lvlOverride w:ilvl="8">
      <w:lvl w:ilvl="8">
        <w:start w:val="1"/>
        <w:numFmt w:val="decimal"/>
        <w:lvlText w:val="%1.%2.%3.%4.%5.%6.%7.%8.%9"/>
        <w:lvlJc w:val="left"/>
        <w:pPr>
          <w:tabs>
            <w:tab w:val="num" w:pos="1294"/>
          </w:tabs>
          <w:ind w:left="862" w:hanging="862"/>
        </w:pPr>
        <w:rPr>
          <w:rFonts w:hint="default"/>
        </w:rPr>
      </w:lvl>
    </w:lvlOverride>
  </w:num>
  <w:num w:numId="37">
    <w:abstractNumId w:val="23"/>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3B1"/>
    <w:rsid w:val="00004156"/>
    <w:rsid w:val="00005113"/>
    <w:rsid w:val="00017B5C"/>
    <w:rsid w:val="00021DFA"/>
    <w:rsid w:val="0003023A"/>
    <w:rsid w:val="00030CF4"/>
    <w:rsid w:val="00033222"/>
    <w:rsid w:val="00036F1F"/>
    <w:rsid w:val="00040AF5"/>
    <w:rsid w:val="00042486"/>
    <w:rsid w:val="000473B1"/>
    <w:rsid w:val="00055788"/>
    <w:rsid w:val="00074D67"/>
    <w:rsid w:val="00081D4E"/>
    <w:rsid w:val="000A708B"/>
    <w:rsid w:val="000A7C28"/>
    <w:rsid w:val="000B6814"/>
    <w:rsid w:val="000C24AF"/>
    <w:rsid w:val="000C3D39"/>
    <w:rsid w:val="000C46C1"/>
    <w:rsid w:val="000D1DFB"/>
    <w:rsid w:val="000E2840"/>
    <w:rsid w:val="000E2ECE"/>
    <w:rsid w:val="000E3D09"/>
    <w:rsid w:val="000F474F"/>
    <w:rsid w:val="0010094E"/>
    <w:rsid w:val="00103B41"/>
    <w:rsid w:val="0010631F"/>
    <w:rsid w:val="0011075A"/>
    <w:rsid w:val="00126956"/>
    <w:rsid w:val="0013558F"/>
    <w:rsid w:val="001427A9"/>
    <w:rsid w:val="00147FCA"/>
    <w:rsid w:val="0015374F"/>
    <w:rsid w:val="00153C2B"/>
    <w:rsid w:val="0015432B"/>
    <w:rsid w:val="00155C9F"/>
    <w:rsid w:val="00157FCF"/>
    <w:rsid w:val="001639F4"/>
    <w:rsid w:val="00165761"/>
    <w:rsid w:val="00181B30"/>
    <w:rsid w:val="00183D5A"/>
    <w:rsid w:val="00184DCE"/>
    <w:rsid w:val="001855C8"/>
    <w:rsid w:val="001867EE"/>
    <w:rsid w:val="001869C9"/>
    <w:rsid w:val="00190D23"/>
    <w:rsid w:val="00191862"/>
    <w:rsid w:val="00196CB8"/>
    <w:rsid w:val="001A1BF6"/>
    <w:rsid w:val="001A25AF"/>
    <w:rsid w:val="001A360E"/>
    <w:rsid w:val="001A3DDA"/>
    <w:rsid w:val="001A4029"/>
    <w:rsid w:val="001B6F5B"/>
    <w:rsid w:val="001C4107"/>
    <w:rsid w:val="001C7007"/>
    <w:rsid w:val="001D3446"/>
    <w:rsid w:val="001D579C"/>
    <w:rsid w:val="001E1628"/>
    <w:rsid w:val="001E1F81"/>
    <w:rsid w:val="001E5F0C"/>
    <w:rsid w:val="001F04AA"/>
    <w:rsid w:val="001F0C9D"/>
    <w:rsid w:val="001F2D0A"/>
    <w:rsid w:val="001F4B8A"/>
    <w:rsid w:val="00201EBB"/>
    <w:rsid w:val="002054DD"/>
    <w:rsid w:val="002059CC"/>
    <w:rsid w:val="00214382"/>
    <w:rsid w:val="00227FC5"/>
    <w:rsid w:val="0023281E"/>
    <w:rsid w:val="00232B9E"/>
    <w:rsid w:val="00233F7E"/>
    <w:rsid w:val="00240A48"/>
    <w:rsid w:val="00244DA0"/>
    <w:rsid w:val="00253BA8"/>
    <w:rsid w:val="0025447D"/>
    <w:rsid w:val="002643F0"/>
    <w:rsid w:val="00272623"/>
    <w:rsid w:val="00275B21"/>
    <w:rsid w:val="00275EEA"/>
    <w:rsid w:val="00283ADA"/>
    <w:rsid w:val="00293C55"/>
    <w:rsid w:val="00295E7B"/>
    <w:rsid w:val="002A2495"/>
    <w:rsid w:val="002A3903"/>
    <w:rsid w:val="002A4C31"/>
    <w:rsid w:val="002A632C"/>
    <w:rsid w:val="002C03D9"/>
    <w:rsid w:val="002C131F"/>
    <w:rsid w:val="002D565B"/>
    <w:rsid w:val="002D6837"/>
    <w:rsid w:val="002E1D3F"/>
    <w:rsid w:val="002E5938"/>
    <w:rsid w:val="002F135D"/>
    <w:rsid w:val="00304724"/>
    <w:rsid w:val="00311402"/>
    <w:rsid w:val="00315962"/>
    <w:rsid w:val="00323E0F"/>
    <w:rsid w:val="003243B0"/>
    <w:rsid w:val="0032539F"/>
    <w:rsid w:val="0032564E"/>
    <w:rsid w:val="003258BE"/>
    <w:rsid w:val="00325DA6"/>
    <w:rsid w:val="003446AE"/>
    <w:rsid w:val="0034618B"/>
    <w:rsid w:val="00356D23"/>
    <w:rsid w:val="0036371A"/>
    <w:rsid w:val="00365B42"/>
    <w:rsid w:val="003660F4"/>
    <w:rsid w:val="003676D8"/>
    <w:rsid w:val="0038185C"/>
    <w:rsid w:val="003823F2"/>
    <w:rsid w:val="003849A4"/>
    <w:rsid w:val="0039134F"/>
    <w:rsid w:val="003A059D"/>
    <w:rsid w:val="003A2E3C"/>
    <w:rsid w:val="003A36FB"/>
    <w:rsid w:val="003B5EBA"/>
    <w:rsid w:val="003C4BF0"/>
    <w:rsid w:val="003C4CCC"/>
    <w:rsid w:val="003C5CA4"/>
    <w:rsid w:val="003C6351"/>
    <w:rsid w:val="003C6596"/>
    <w:rsid w:val="003D0122"/>
    <w:rsid w:val="003D1DCC"/>
    <w:rsid w:val="003E0B54"/>
    <w:rsid w:val="003E258C"/>
    <w:rsid w:val="003F0290"/>
    <w:rsid w:val="003F1A81"/>
    <w:rsid w:val="003F5B36"/>
    <w:rsid w:val="004019AC"/>
    <w:rsid w:val="00403758"/>
    <w:rsid w:val="00404E1D"/>
    <w:rsid w:val="00406D39"/>
    <w:rsid w:val="004072D0"/>
    <w:rsid w:val="004165B6"/>
    <w:rsid w:val="00423D7D"/>
    <w:rsid w:val="00425BF3"/>
    <w:rsid w:val="0043394C"/>
    <w:rsid w:val="0043706E"/>
    <w:rsid w:val="00446803"/>
    <w:rsid w:val="0046101C"/>
    <w:rsid w:val="00461FDD"/>
    <w:rsid w:val="00467F14"/>
    <w:rsid w:val="0047172D"/>
    <w:rsid w:val="004725D7"/>
    <w:rsid w:val="00472EEC"/>
    <w:rsid w:val="004744EE"/>
    <w:rsid w:val="004767BD"/>
    <w:rsid w:val="00477F96"/>
    <w:rsid w:val="0048249D"/>
    <w:rsid w:val="00486AAC"/>
    <w:rsid w:val="00493249"/>
    <w:rsid w:val="004A31A8"/>
    <w:rsid w:val="004A5297"/>
    <w:rsid w:val="004A7EA3"/>
    <w:rsid w:val="004B3324"/>
    <w:rsid w:val="004B4B1C"/>
    <w:rsid w:val="004B743F"/>
    <w:rsid w:val="004D4F62"/>
    <w:rsid w:val="004F022B"/>
    <w:rsid w:val="004F4133"/>
    <w:rsid w:val="004F4C29"/>
    <w:rsid w:val="00500056"/>
    <w:rsid w:val="00501CA2"/>
    <w:rsid w:val="00502FC9"/>
    <w:rsid w:val="005035FB"/>
    <w:rsid w:val="00506607"/>
    <w:rsid w:val="005101EB"/>
    <w:rsid w:val="00511BDE"/>
    <w:rsid w:val="0051295E"/>
    <w:rsid w:val="005169A8"/>
    <w:rsid w:val="005208C6"/>
    <w:rsid w:val="00527DC3"/>
    <w:rsid w:val="00531CC8"/>
    <w:rsid w:val="00534647"/>
    <w:rsid w:val="00542943"/>
    <w:rsid w:val="00550228"/>
    <w:rsid w:val="00553EDB"/>
    <w:rsid w:val="0056606A"/>
    <w:rsid w:val="0057115F"/>
    <w:rsid w:val="0057157E"/>
    <w:rsid w:val="00572B50"/>
    <w:rsid w:val="00575419"/>
    <w:rsid w:val="0057744B"/>
    <w:rsid w:val="005779F2"/>
    <w:rsid w:val="00583BCC"/>
    <w:rsid w:val="00590C93"/>
    <w:rsid w:val="005A5256"/>
    <w:rsid w:val="005A6185"/>
    <w:rsid w:val="005A77CF"/>
    <w:rsid w:val="005B3267"/>
    <w:rsid w:val="005B7362"/>
    <w:rsid w:val="005C33A3"/>
    <w:rsid w:val="005D059C"/>
    <w:rsid w:val="005D6527"/>
    <w:rsid w:val="005D736B"/>
    <w:rsid w:val="005E1708"/>
    <w:rsid w:val="005E30ED"/>
    <w:rsid w:val="005E39E2"/>
    <w:rsid w:val="005E64D3"/>
    <w:rsid w:val="005F0893"/>
    <w:rsid w:val="006037EA"/>
    <w:rsid w:val="006043E0"/>
    <w:rsid w:val="00616A26"/>
    <w:rsid w:val="006249CE"/>
    <w:rsid w:val="006317C9"/>
    <w:rsid w:val="006322F5"/>
    <w:rsid w:val="00632331"/>
    <w:rsid w:val="00634197"/>
    <w:rsid w:val="00640AB7"/>
    <w:rsid w:val="00643263"/>
    <w:rsid w:val="00643EC0"/>
    <w:rsid w:val="00644035"/>
    <w:rsid w:val="006550E7"/>
    <w:rsid w:val="0067003F"/>
    <w:rsid w:val="006712AD"/>
    <w:rsid w:val="00673622"/>
    <w:rsid w:val="00674FD9"/>
    <w:rsid w:val="00675719"/>
    <w:rsid w:val="00687807"/>
    <w:rsid w:val="00691D3B"/>
    <w:rsid w:val="00692675"/>
    <w:rsid w:val="0069699D"/>
    <w:rsid w:val="006A0761"/>
    <w:rsid w:val="006A0AAF"/>
    <w:rsid w:val="006B032A"/>
    <w:rsid w:val="006B09A1"/>
    <w:rsid w:val="006C6A42"/>
    <w:rsid w:val="006D2E4F"/>
    <w:rsid w:val="006D5186"/>
    <w:rsid w:val="006D75C0"/>
    <w:rsid w:val="006E3C01"/>
    <w:rsid w:val="006E69C5"/>
    <w:rsid w:val="006F6D6B"/>
    <w:rsid w:val="00701ABC"/>
    <w:rsid w:val="007032FA"/>
    <w:rsid w:val="007057F7"/>
    <w:rsid w:val="00713FA9"/>
    <w:rsid w:val="00714C8A"/>
    <w:rsid w:val="00716BE1"/>
    <w:rsid w:val="007239A1"/>
    <w:rsid w:val="00725C34"/>
    <w:rsid w:val="007322DD"/>
    <w:rsid w:val="00732625"/>
    <w:rsid w:val="00736A2E"/>
    <w:rsid w:val="00750ED4"/>
    <w:rsid w:val="00756903"/>
    <w:rsid w:val="007571DD"/>
    <w:rsid w:val="0076631D"/>
    <w:rsid w:val="00774516"/>
    <w:rsid w:val="007757D4"/>
    <w:rsid w:val="00782DE9"/>
    <w:rsid w:val="007905C0"/>
    <w:rsid w:val="007918C5"/>
    <w:rsid w:val="0079731A"/>
    <w:rsid w:val="007A1CE4"/>
    <w:rsid w:val="007A310D"/>
    <w:rsid w:val="007A3B94"/>
    <w:rsid w:val="007B7CAC"/>
    <w:rsid w:val="007C554B"/>
    <w:rsid w:val="007D326B"/>
    <w:rsid w:val="007D5FA4"/>
    <w:rsid w:val="007E20EE"/>
    <w:rsid w:val="007E32FA"/>
    <w:rsid w:val="007E40A9"/>
    <w:rsid w:val="007E420B"/>
    <w:rsid w:val="007F046A"/>
    <w:rsid w:val="007F45C8"/>
    <w:rsid w:val="007F6D9A"/>
    <w:rsid w:val="00805DCD"/>
    <w:rsid w:val="00814331"/>
    <w:rsid w:val="008149D8"/>
    <w:rsid w:val="0081691F"/>
    <w:rsid w:val="00816FC1"/>
    <w:rsid w:val="00817468"/>
    <w:rsid w:val="00822276"/>
    <w:rsid w:val="00823C90"/>
    <w:rsid w:val="0083039B"/>
    <w:rsid w:val="008437D6"/>
    <w:rsid w:val="00843D16"/>
    <w:rsid w:val="00846159"/>
    <w:rsid w:val="00854F6A"/>
    <w:rsid w:val="00860082"/>
    <w:rsid w:val="00860A5C"/>
    <w:rsid w:val="0087037D"/>
    <w:rsid w:val="008704A4"/>
    <w:rsid w:val="00871C78"/>
    <w:rsid w:val="00883461"/>
    <w:rsid w:val="008843B1"/>
    <w:rsid w:val="00890D90"/>
    <w:rsid w:val="008941E0"/>
    <w:rsid w:val="00895841"/>
    <w:rsid w:val="008966E7"/>
    <w:rsid w:val="0089712A"/>
    <w:rsid w:val="008A5F70"/>
    <w:rsid w:val="008A6583"/>
    <w:rsid w:val="008B0CD3"/>
    <w:rsid w:val="008B2946"/>
    <w:rsid w:val="008C66DF"/>
    <w:rsid w:val="008D2F07"/>
    <w:rsid w:val="008D7DBC"/>
    <w:rsid w:val="008E3A4E"/>
    <w:rsid w:val="008E7BC4"/>
    <w:rsid w:val="008F048A"/>
    <w:rsid w:val="008F1193"/>
    <w:rsid w:val="00900628"/>
    <w:rsid w:val="00901ECD"/>
    <w:rsid w:val="0091207E"/>
    <w:rsid w:val="009146FA"/>
    <w:rsid w:val="009217F6"/>
    <w:rsid w:val="00922006"/>
    <w:rsid w:val="00926506"/>
    <w:rsid w:val="00927745"/>
    <w:rsid w:val="00934D67"/>
    <w:rsid w:val="00935741"/>
    <w:rsid w:val="00936149"/>
    <w:rsid w:val="00937424"/>
    <w:rsid w:val="0094041B"/>
    <w:rsid w:val="00942C1B"/>
    <w:rsid w:val="00943309"/>
    <w:rsid w:val="00945F44"/>
    <w:rsid w:val="00946E18"/>
    <w:rsid w:val="00953FEB"/>
    <w:rsid w:val="00955581"/>
    <w:rsid w:val="009619EF"/>
    <w:rsid w:val="009626E6"/>
    <w:rsid w:val="00964399"/>
    <w:rsid w:val="00967B3F"/>
    <w:rsid w:val="00970477"/>
    <w:rsid w:val="00970D92"/>
    <w:rsid w:val="00972716"/>
    <w:rsid w:val="00990BBC"/>
    <w:rsid w:val="00993C71"/>
    <w:rsid w:val="009966F5"/>
    <w:rsid w:val="009A003C"/>
    <w:rsid w:val="009A2499"/>
    <w:rsid w:val="009A567F"/>
    <w:rsid w:val="009A660A"/>
    <w:rsid w:val="009B02E4"/>
    <w:rsid w:val="009C46D2"/>
    <w:rsid w:val="009C69DD"/>
    <w:rsid w:val="009D1B39"/>
    <w:rsid w:val="009E7867"/>
    <w:rsid w:val="009F2F3E"/>
    <w:rsid w:val="00A029C3"/>
    <w:rsid w:val="00A07383"/>
    <w:rsid w:val="00A11777"/>
    <w:rsid w:val="00A141CF"/>
    <w:rsid w:val="00A16584"/>
    <w:rsid w:val="00A176FF"/>
    <w:rsid w:val="00A25142"/>
    <w:rsid w:val="00A2714C"/>
    <w:rsid w:val="00A43442"/>
    <w:rsid w:val="00A436AA"/>
    <w:rsid w:val="00A44E33"/>
    <w:rsid w:val="00A46003"/>
    <w:rsid w:val="00A51691"/>
    <w:rsid w:val="00A52317"/>
    <w:rsid w:val="00A533DC"/>
    <w:rsid w:val="00A61D61"/>
    <w:rsid w:val="00A62DF4"/>
    <w:rsid w:val="00A63C0F"/>
    <w:rsid w:val="00A67EB4"/>
    <w:rsid w:val="00A73D96"/>
    <w:rsid w:val="00A82EC0"/>
    <w:rsid w:val="00A8302E"/>
    <w:rsid w:val="00A838B7"/>
    <w:rsid w:val="00A917BF"/>
    <w:rsid w:val="00A926C5"/>
    <w:rsid w:val="00A92E63"/>
    <w:rsid w:val="00AA100D"/>
    <w:rsid w:val="00AA1052"/>
    <w:rsid w:val="00AA2543"/>
    <w:rsid w:val="00AA2B01"/>
    <w:rsid w:val="00AA5315"/>
    <w:rsid w:val="00AA5E54"/>
    <w:rsid w:val="00AB4018"/>
    <w:rsid w:val="00AC3E5D"/>
    <w:rsid w:val="00AC5D3D"/>
    <w:rsid w:val="00AC64E0"/>
    <w:rsid w:val="00AD1AEA"/>
    <w:rsid w:val="00AD350A"/>
    <w:rsid w:val="00AD3BDA"/>
    <w:rsid w:val="00AE2154"/>
    <w:rsid w:val="00AF7D9B"/>
    <w:rsid w:val="00B00948"/>
    <w:rsid w:val="00B01617"/>
    <w:rsid w:val="00B044F1"/>
    <w:rsid w:val="00B046C1"/>
    <w:rsid w:val="00B05327"/>
    <w:rsid w:val="00B05DE9"/>
    <w:rsid w:val="00B11E31"/>
    <w:rsid w:val="00B14A39"/>
    <w:rsid w:val="00B23846"/>
    <w:rsid w:val="00B252B6"/>
    <w:rsid w:val="00B42730"/>
    <w:rsid w:val="00B4470D"/>
    <w:rsid w:val="00B47CFA"/>
    <w:rsid w:val="00B51221"/>
    <w:rsid w:val="00B577D2"/>
    <w:rsid w:val="00B62B8E"/>
    <w:rsid w:val="00B63125"/>
    <w:rsid w:val="00B72BE3"/>
    <w:rsid w:val="00B85BBA"/>
    <w:rsid w:val="00B862C4"/>
    <w:rsid w:val="00BA3645"/>
    <w:rsid w:val="00BB22CC"/>
    <w:rsid w:val="00BB2638"/>
    <w:rsid w:val="00BB3335"/>
    <w:rsid w:val="00BB41B7"/>
    <w:rsid w:val="00BB432C"/>
    <w:rsid w:val="00BB4C83"/>
    <w:rsid w:val="00BB7324"/>
    <w:rsid w:val="00BC6376"/>
    <w:rsid w:val="00BC6B1D"/>
    <w:rsid w:val="00BC738D"/>
    <w:rsid w:val="00BD31BB"/>
    <w:rsid w:val="00BE4D28"/>
    <w:rsid w:val="00BE7BF9"/>
    <w:rsid w:val="00BF36D7"/>
    <w:rsid w:val="00C02205"/>
    <w:rsid w:val="00C04C7A"/>
    <w:rsid w:val="00C175C5"/>
    <w:rsid w:val="00C23132"/>
    <w:rsid w:val="00C36735"/>
    <w:rsid w:val="00C42E94"/>
    <w:rsid w:val="00C43D37"/>
    <w:rsid w:val="00C4726D"/>
    <w:rsid w:val="00C519BA"/>
    <w:rsid w:val="00C6104E"/>
    <w:rsid w:val="00C61F0D"/>
    <w:rsid w:val="00C66149"/>
    <w:rsid w:val="00C67902"/>
    <w:rsid w:val="00C71009"/>
    <w:rsid w:val="00C73C2E"/>
    <w:rsid w:val="00C75BFA"/>
    <w:rsid w:val="00C76A4A"/>
    <w:rsid w:val="00C8153E"/>
    <w:rsid w:val="00C84BE9"/>
    <w:rsid w:val="00C850BA"/>
    <w:rsid w:val="00C95ABB"/>
    <w:rsid w:val="00C968B5"/>
    <w:rsid w:val="00CA6033"/>
    <w:rsid w:val="00CB31D7"/>
    <w:rsid w:val="00CC0F15"/>
    <w:rsid w:val="00CC24EA"/>
    <w:rsid w:val="00CC5595"/>
    <w:rsid w:val="00CC7963"/>
    <w:rsid w:val="00CD5AFC"/>
    <w:rsid w:val="00CD7D7F"/>
    <w:rsid w:val="00CE00AB"/>
    <w:rsid w:val="00CE54CA"/>
    <w:rsid w:val="00CE5CA2"/>
    <w:rsid w:val="00CE70C9"/>
    <w:rsid w:val="00CF0F7A"/>
    <w:rsid w:val="00CF54F0"/>
    <w:rsid w:val="00D016F7"/>
    <w:rsid w:val="00D027B2"/>
    <w:rsid w:val="00D03AB0"/>
    <w:rsid w:val="00D05A4F"/>
    <w:rsid w:val="00D05F14"/>
    <w:rsid w:val="00D07AB9"/>
    <w:rsid w:val="00D07D12"/>
    <w:rsid w:val="00D134BD"/>
    <w:rsid w:val="00D173F3"/>
    <w:rsid w:val="00D20429"/>
    <w:rsid w:val="00D21158"/>
    <w:rsid w:val="00D3013A"/>
    <w:rsid w:val="00D34DA2"/>
    <w:rsid w:val="00D36718"/>
    <w:rsid w:val="00D376CF"/>
    <w:rsid w:val="00D41756"/>
    <w:rsid w:val="00D442F1"/>
    <w:rsid w:val="00D46463"/>
    <w:rsid w:val="00D54910"/>
    <w:rsid w:val="00D60ED6"/>
    <w:rsid w:val="00D6123B"/>
    <w:rsid w:val="00D66ED4"/>
    <w:rsid w:val="00D71253"/>
    <w:rsid w:val="00D71769"/>
    <w:rsid w:val="00D72ED2"/>
    <w:rsid w:val="00D75CF8"/>
    <w:rsid w:val="00D76D9A"/>
    <w:rsid w:val="00D90F35"/>
    <w:rsid w:val="00D9197B"/>
    <w:rsid w:val="00D93573"/>
    <w:rsid w:val="00D967A2"/>
    <w:rsid w:val="00DA110F"/>
    <w:rsid w:val="00DA4212"/>
    <w:rsid w:val="00DA666D"/>
    <w:rsid w:val="00DC00C7"/>
    <w:rsid w:val="00DC576E"/>
    <w:rsid w:val="00DC7ECE"/>
    <w:rsid w:val="00DD1617"/>
    <w:rsid w:val="00DD4564"/>
    <w:rsid w:val="00DE0FED"/>
    <w:rsid w:val="00DE3B85"/>
    <w:rsid w:val="00DE4AC6"/>
    <w:rsid w:val="00DE7A64"/>
    <w:rsid w:val="00DF3B27"/>
    <w:rsid w:val="00E008F1"/>
    <w:rsid w:val="00E077DB"/>
    <w:rsid w:val="00E10093"/>
    <w:rsid w:val="00E27100"/>
    <w:rsid w:val="00E32128"/>
    <w:rsid w:val="00E32CF2"/>
    <w:rsid w:val="00E359CF"/>
    <w:rsid w:val="00E403CC"/>
    <w:rsid w:val="00E409A5"/>
    <w:rsid w:val="00E40F59"/>
    <w:rsid w:val="00E43FBE"/>
    <w:rsid w:val="00E452A9"/>
    <w:rsid w:val="00E46069"/>
    <w:rsid w:val="00E5539E"/>
    <w:rsid w:val="00E57273"/>
    <w:rsid w:val="00E70007"/>
    <w:rsid w:val="00E70F58"/>
    <w:rsid w:val="00E71716"/>
    <w:rsid w:val="00E76720"/>
    <w:rsid w:val="00E827CA"/>
    <w:rsid w:val="00E83A04"/>
    <w:rsid w:val="00E863ED"/>
    <w:rsid w:val="00E92B8E"/>
    <w:rsid w:val="00E92EF5"/>
    <w:rsid w:val="00E94984"/>
    <w:rsid w:val="00E95834"/>
    <w:rsid w:val="00EA670E"/>
    <w:rsid w:val="00EB1885"/>
    <w:rsid w:val="00EC0BB7"/>
    <w:rsid w:val="00EC228F"/>
    <w:rsid w:val="00EC3AE2"/>
    <w:rsid w:val="00EC3D05"/>
    <w:rsid w:val="00EC4BA5"/>
    <w:rsid w:val="00EC55C6"/>
    <w:rsid w:val="00EC7F32"/>
    <w:rsid w:val="00ED185B"/>
    <w:rsid w:val="00ED7284"/>
    <w:rsid w:val="00ED76C6"/>
    <w:rsid w:val="00EE0C25"/>
    <w:rsid w:val="00EE3EF4"/>
    <w:rsid w:val="00EE46E3"/>
    <w:rsid w:val="00EE4ECA"/>
    <w:rsid w:val="00EE56F1"/>
    <w:rsid w:val="00EE7EA0"/>
    <w:rsid w:val="00EF1201"/>
    <w:rsid w:val="00EF64B8"/>
    <w:rsid w:val="00EF660D"/>
    <w:rsid w:val="00F21066"/>
    <w:rsid w:val="00F23A9F"/>
    <w:rsid w:val="00F25FBF"/>
    <w:rsid w:val="00F34DB1"/>
    <w:rsid w:val="00F5022C"/>
    <w:rsid w:val="00F51E92"/>
    <w:rsid w:val="00F61E81"/>
    <w:rsid w:val="00F62EDD"/>
    <w:rsid w:val="00F634CC"/>
    <w:rsid w:val="00F65689"/>
    <w:rsid w:val="00F656B5"/>
    <w:rsid w:val="00F66D68"/>
    <w:rsid w:val="00F76371"/>
    <w:rsid w:val="00F7686F"/>
    <w:rsid w:val="00F77673"/>
    <w:rsid w:val="00F81384"/>
    <w:rsid w:val="00F81CE9"/>
    <w:rsid w:val="00F84D52"/>
    <w:rsid w:val="00F84F37"/>
    <w:rsid w:val="00F95176"/>
    <w:rsid w:val="00FA1B9C"/>
    <w:rsid w:val="00FA1CC4"/>
    <w:rsid w:val="00FA2E93"/>
    <w:rsid w:val="00FA38C3"/>
    <w:rsid w:val="00FB2E6A"/>
    <w:rsid w:val="00FB51A3"/>
    <w:rsid w:val="00FC6BC4"/>
    <w:rsid w:val="00FC7E33"/>
    <w:rsid w:val="00FD6BDB"/>
    <w:rsid w:val="00FE13FE"/>
    <w:rsid w:val="00FE5785"/>
    <w:rsid w:val="00FF0674"/>
    <w:rsid w:val="00FF34C1"/>
    <w:rsid w:val="00FF449A"/>
    <w:rsid w:val="00FF75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34483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1" w:defUIPriority="0" w:defSemiHidden="1" w:defUnhideWhenUsed="1" w:defQFormat="0" w:count="267">
    <w:lsdException w:name="Normal" w:locked="0" w:semiHidden="0" w:unhideWhenUsed="0"/>
    <w:lsdException w:name="heading 1" w:locked="0" w:semiHidden="0" w:unhideWhenUsed="0" w:qFormat="1"/>
    <w:lsdException w:name="heading 2" w:locked="0" w:semiHidden="0" w:unhideWhenUsed="0" w:qFormat="1"/>
    <w:lsdException w:name="heading 3" w:locked="0" w:semiHidden="0" w:unhideWhenUsed="0" w:qFormat="1"/>
    <w:lsdException w:name="heading 4" w:locked="0" w:semiHidden="0" w:unhideWhenUsed="0"/>
    <w:lsdException w:name="heading 5" w:locked="0" w:semiHidden="0" w:unhideWhenUsed="0" w:qFormat="1"/>
    <w:lsdException w:name="heading 6" w:locked="0" w:semiHidden="0" w:unhideWhenUsed="0" w:qFormat="1"/>
    <w:lsdException w:name="heading 7" w:locked="0" w:qFormat="1"/>
    <w:lsdException w:name="heading 8" w:locked="0" w:qFormat="1"/>
    <w:lsdException w:name="heading 9" w:locked="0" w:qFormat="1"/>
    <w:lsdException w:name="index 1" w:uiPriority="69"/>
    <w:lsdException w:name="index 2" w:uiPriority="69"/>
    <w:lsdException w:name="index 3" w:uiPriority="69"/>
    <w:lsdException w:name="index 4" w:uiPriority="69"/>
    <w:lsdException w:name="index 5" w:uiPriority="69"/>
    <w:lsdException w:name="index 6" w:uiPriority="69"/>
    <w:lsdException w:name="index 7" w:uiPriority="69"/>
    <w:lsdException w:name="index 8" w:uiPriority="69"/>
    <w:lsdException w:name="index 9" w:uiPriority="69"/>
    <w:lsdException w:name="toc 1" w:locked="0" w:uiPriority="39"/>
    <w:lsdException w:name="toc 2" w:locked="0" w:uiPriority="39"/>
    <w:lsdException w:name="toc 3" w:locked="0" w:uiPriority="39"/>
    <w:lsdException w:name="toc 4" w:locked="0" w:uiPriority="39"/>
    <w:lsdException w:name="toc 5" w:locked="0"/>
    <w:lsdException w:name="toc 6" w:locked="0"/>
    <w:lsdException w:name="toc 7" w:locked="0"/>
    <w:lsdException w:name="toc 8" w:locked="0"/>
    <w:lsdException w:name="toc 9" w:locked="0"/>
    <w:lsdException w:name="Normal Indent" w:uiPriority="49"/>
    <w:lsdException w:name="footnote text" w:locked="0" w:uiPriority="99"/>
    <w:lsdException w:name="annotation text" w:uiPriority="49"/>
    <w:lsdException w:name="header" w:locked="0"/>
    <w:lsdException w:name="footer" w:locked="0" w:uiPriority="99"/>
    <w:lsdException w:name="index heading" w:uiPriority="69"/>
    <w:lsdException w:name="caption" w:locked="0" w:uiPriority="99" w:qFormat="1"/>
    <w:lsdException w:name="table of figures" w:locked="0" w:uiPriority="99"/>
    <w:lsdException w:name="envelope address" w:uiPriority="49"/>
    <w:lsdException w:name="envelope return" w:locked="0"/>
    <w:lsdException w:name="footnote reference" w:locked="0" w:uiPriority="99"/>
    <w:lsdException w:name="annotation reference" w:uiPriority="49"/>
    <w:lsdException w:name="line number" w:uiPriority="49"/>
    <w:lsdException w:name="page number" w:locked="0"/>
    <w:lsdException w:name="endnote reference" w:locked="0" w:uiPriority="79"/>
    <w:lsdException w:name="endnote text" w:locked="0" w:uiPriority="79"/>
    <w:lsdException w:name="table of authorities" w:uiPriority="49"/>
    <w:lsdException w:name="macro" w:uiPriority="49"/>
    <w:lsdException w:name="toa heading" w:uiPriority="49"/>
    <w:lsdException w:name="List" w:locked="0"/>
    <w:lsdException w:name="List Bullet" w:locked="0"/>
    <w:lsdException w:name="List Number" w:locked="0" w:semiHidden="0" w:unhideWhenUsed="0"/>
    <w:lsdException w:name="List 2" w:uiPriority="49"/>
    <w:lsdException w:name="List 3" w:uiPriority="49"/>
    <w:lsdException w:name="List 4" w:uiPriority="49"/>
    <w:lsdException w:name="List 5" w:uiPriority="49"/>
    <w:lsdException w:name="List Bullet 2" w:locked="0"/>
    <w:lsdException w:name="List Bullet 3" w:locked="0" w:uiPriority="99"/>
    <w:lsdException w:name="List Bullet 4" w:locked="0" w:uiPriority="99"/>
    <w:lsdException w:name="List Bullet 5" w:locked="0" w:uiPriority="99"/>
    <w:lsdException w:name="List Number 2" w:locked="0"/>
    <w:lsdException w:name="List Number 3" w:uiPriority="49"/>
    <w:lsdException w:name="List Number 4" w:uiPriority="49"/>
    <w:lsdException w:name="List Number 5" w:uiPriority="49"/>
    <w:lsdException w:name="Title" w:locked="0" w:semiHidden="0" w:uiPriority="99" w:unhideWhenUsed="0" w:qFormat="1"/>
    <w:lsdException w:name="Closing" w:uiPriority="49"/>
    <w:lsdException w:name="Signature" w:uiPriority="49"/>
    <w:lsdException w:name="Default Paragraph Font" w:locked="0"/>
    <w:lsdException w:name="Body Text" w:locked="0" w:uiPriority="6"/>
    <w:lsdException w:name="Body Text Indent" w:locked="0"/>
    <w:lsdException w:name="List Continue" w:uiPriority="49"/>
    <w:lsdException w:name="List Continue 2" w:uiPriority="49"/>
    <w:lsdException w:name="List Continue 3" w:uiPriority="49"/>
    <w:lsdException w:name="List Continue 4" w:uiPriority="49"/>
    <w:lsdException w:name="List Continue 5" w:uiPriority="49"/>
    <w:lsdException w:name="Message Header" w:uiPriority="49"/>
    <w:lsdException w:name="Subtitle" w:locked="0" w:semiHidden="0" w:uiPriority="2" w:unhideWhenUsed="0" w:qFormat="1"/>
    <w:lsdException w:name="Salutation" w:uiPriority="79"/>
    <w:lsdException w:name="Date" w:uiPriority="79"/>
    <w:lsdException w:name="Body Text First Indent" w:uiPriority="49"/>
    <w:lsdException w:name="Body Text First Indent 2" w:uiPriority="49"/>
    <w:lsdException w:name="Note Heading" w:uiPriority="49"/>
    <w:lsdException w:name="Body Text 2" w:uiPriority="49"/>
    <w:lsdException w:name="Body Text 3" w:uiPriority="49"/>
    <w:lsdException w:name="Body Text Indent 2" w:uiPriority="49"/>
    <w:lsdException w:name="Body Text Indent 3" w:uiPriority="49"/>
    <w:lsdException w:name="Block Text" w:uiPriority="79"/>
    <w:lsdException w:name="Hyperlink" w:uiPriority="99"/>
    <w:lsdException w:name="FollowedHyperlink" w:uiPriority="79"/>
    <w:lsdException w:name="Strong" w:locked="0" w:semiHidden="0" w:uiPriority="99" w:unhideWhenUsed="0" w:qFormat="1"/>
    <w:lsdException w:name="Emphasis" w:locked="0" w:semiHidden="0" w:uiPriority="99" w:unhideWhenUsed="0" w:qFormat="1"/>
    <w:lsdException w:name="Document Map" w:uiPriority="79"/>
    <w:lsdException w:name="Plain Text" w:uiPriority="49"/>
    <w:lsdException w:name="E-mail Signature" w:uiPriority="79"/>
    <w:lsdException w:name="HTML Top of Form" w:locked="0"/>
    <w:lsdException w:name="HTML Bottom of Form" w:locked="0"/>
    <w:lsdException w:name="Normal (Web)" w:uiPriority="49"/>
    <w:lsdException w:name="HTML Acronym" w:uiPriority="69"/>
    <w:lsdException w:name="HTML Address" w:uiPriority="69"/>
    <w:lsdException w:name="HTML Cite" w:uiPriority="69"/>
    <w:lsdException w:name="HTML Code" w:uiPriority="69"/>
    <w:lsdException w:name="HTML Definition" w:uiPriority="69"/>
    <w:lsdException w:name="HTML Keyboard" w:uiPriority="69"/>
    <w:lsdException w:name="HTML Preformatted" w:uiPriority="69"/>
    <w:lsdException w:name="HTML Sample" w:uiPriority="69"/>
    <w:lsdException w:name="HTML Typewriter" w:uiPriority="69"/>
    <w:lsdException w:name="HTML Variable" w:uiPriority="69"/>
    <w:lsdException w:name="Normal Table" w:locked="0"/>
    <w:lsdException w:name="annotation subject" w:uiPriority="49"/>
    <w:lsdException w:name="No List" w:locked="0"/>
    <w:lsdException w:name="Outline List 2" w:locked="0"/>
    <w:lsdException w:name="Table Grid 1" w:locked="0"/>
    <w:lsdException w:name="Balloon Text" w:locked="0"/>
    <w:lsdException w:name="Table Grid" w:locked="0" w:semiHidden="0" w:unhideWhenUsed="0"/>
    <w:lsdException w:name="Placeholder Text" w:locked="0"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locked="0"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632331"/>
    <w:pPr>
      <w:widowControl w:val="0"/>
      <w:suppressAutoHyphens/>
    </w:pPr>
    <w:rPr>
      <w:rFonts w:asciiTheme="minorHAnsi" w:eastAsia="Arial Unicode MS" w:hAnsiTheme="minorHAnsi"/>
      <w:kern w:val="1"/>
      <w:sz w:val="22"/>
      <w:szCs w:val="24"/>
    </w:rPr>
  </w:style>
  <w:style w:type="paragraph" w:styleId="berschrift1">
    <w:name w:val="heading 1"/>
    <w:basedOn w:val="Standard"/>
    <w:next w:val="Textkrper"/>
    <w:uiPriority w:val="4"/>
    <w:unhideWhenUsed/>
    <w:qFormat/>
    <w:rsid w:val="005035FB"/>
    <w:pPr>
      <w:outlineLvl w:val="0"/>
    </w:pPr>
    <w:rPr>
      <w:rFonts w:asciiTheme="majorHAnsi" w:hAnsiTheme="majorHAnsi"/>
      <w:b/>
      <w:bCs/>
      <w:sz w:val="28"/>
      <w:szCs w:val="32"/>
    </w:rPr>
  </w:style>
  <w:style w:type="paragraph" w:styleId="berschrift2">
    <w:name w:val="heading 2"/>
    <w:basedOn w:val="Standard"/>
    <w:next w:val="Textkrper"/>
    <w:uiPriority w:val="4"/>
    <w:unhideWhenUsed/>
    <w:qFormat/>
    <w:rsid w:val="005035FB"/>
    <w:pPr>
      <w:outlineLvl w:val="1"/>
    </w:pPr>
    <w:rPr>
      <w:rFonts w:asciiTheme="majorHAnsi" w:hAnsiTheme="majorHAnsi"/>
      <w:b/>
      <w:bCs/>
      <w:iCs/>
      <w:sz w:val="26"/>
    </w:rPr>
  </w:style>
  <w:style w:type="paragraph" w:styleId="berschrift3">
    <w:name w:val="heading 3"/>
    <w:basedOn w:val="Standard"/>
    <w:next w:val="Textkrper"/>
    <w:autoRedefine/>
    <w:uiPriority w:val="4"/>
    <w:unhideWhenUsed/>
    <w:qFormat/>
    <w:rsid w:val="005035FB"/>
    <w:pPr>
      <w:outlineLvl w:val="2"/>
    </w:pPr>
    <w:rPr>
      <w:rFonts w:asciiTheme="majorHAnsi" w:hAnsiTheme="majorHAnsi"/>
      <w:b/>
      <w:bCs/>
    </w:rPr>
  </w:style>
  <w:style w:type="paragraph" w:styleId="berschrift4">
    <w:name w:val="heading 4"/>
    <w:basedOn w:val="Standard"/>
    <w:next w:val="Textkrper"/>
    <w:autoRedefine/>
    <w:uiPriority w:val="4"/>
    <w:unhideWhenUsed/>
    <w:rsid w:val="005A6185"/>
    <w:pPr>
      <w:keepNext/>
      <w:spacing w:before="240" w:after="60"/>
      <w:outlineLvl w:val="3"/>
    </w:pPr>
    <w:rPr>
      <w:rFonts w:asciiTheme="majorHAnsi" w:hAnsiTheme="majorHAnsi"/>
      <w:bCs/>
      <w:szCs w:val="28"/>
    </w:rPr>
  </w:style>
  <w:style w:type="paragraph" w:styleId="berschrift5">
    <w:name w:val="heading 5"/>
    <w:basedOn w:val="Standard"/>
    <w:next w:val="Standard"/>
    <w:uiPriority w:val="49"/>
    <w:unhideWhenUsed/>
    <w:qFormat/>
    <w:locked/>
    <w:pPr>
      <w:numPr>
        <w:ilvl w:val="4"/>
        <w:numId w:val="3"/>
      </w:numPr>
      <w:spacing w:before="240" w:after="60"/>
      <w:outlineLvl w:val="4"/>
    </w:pPr>
    <w:rPr>
      <w:b/>
      <w:bCs/>
      <w:i/>
      <w:iCs/>
      <w:sz w:val="26"/>
      <w:szCs w:val="26"/>
    </w:rPr>
  </w:style>
  <w:style w:type="paragraph" w:styleId="berschrift6">
    <w:name w:val="heading 6"/>
    <w:basedOn w:val="Standard"/>
    <w:next w:val="Standard"/>
    <w:uiPriority w:val="49"/>
    <w:unhideWhenUsed/>
    <w:qFormat/>
    <w:locked/>
    <w:pPr>
      <w:numPr>
        <w:ilvl w:val="5"/>
        <w:numId w:val="3"/>
      </w:numPr>
      <w:spacing w:before="240" w:after="60"/>
      <w:outlineLvl w:val="5"/>
    </w:pPr>
    <w:rPr>
      <w:rFonts w:ascii="Times New Roman" w:hAnsi="Times New Roman"/>
      <w:b/>
      <w:bCs/>
      <w:szCs w:val="22"/>
    </w:rPr>
  </w:style>
  <w:style w:type="paragraph" w:styleId="berschrift7">
    <w:name w:val="heading 7"/>
    <w:basedOn w:val="Standard"/>
    <w:next w:val="Standard"/>
    <w:uiPriority w:val="49"/>
    <w:unhideWhenUsed/>
    <w:qFormat/>
    <w:locked/>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uiPriority w:val="49"/>
    <w:unhideWhenUsed/>
    <w:qFormat/>
    <w:locked/>
    <w:pPr>
      <w:numPr>
        <w:ilvl w:val="7"/>
        <w:numId w:val="3"/>
      </w:numPr>
      <w:spacing w:before="240" w:after="60"/>
      <w:outlineLvl w:val="7"/>
    </w:pPr>
    <w:rPr>
      <w:rFonts w:ascii="Times New Roman" w:hAnsi="Times New Roman"/>
      <w:i/>
      <w:iCs/>
      <w:sz w:val="24"/>
    </w:rPr>
  </w:style>
  <w:style w:type="paragraph" w:styleId="berschrift9">
    <w:name w:val="heading 9"/>
    <w:basedOn w:val="Standard"/>
    <w:next w:val="Standard"/>
    <w:uiPriority w:val="49"/>
    <w:unhideWhenUsed/>
    <w:qFormat/>
    <w:locked/>
    <w:pPr>
      <w:numPr>
        <w:ilvl w:val="8"/>
        <w:numId w:val="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uiPriority w:val="49"/>
    <w:unhideWhenUsed/>
    <w:locked/>
    <w:rPr>
      <w:rFonts w:ascii="Symbol" w:hAnsi="Symbol"/>
    </w:rPr>
  </w:style>
  <w:style w:type="character" w:customStyle="1" w:styleId="WW-Absatz-Standardschriftart">
    <w:name w:val="WW-Absatz-Standardschriftart"/>
    <w:uiPriority w:val="49"/>
    <w:unhideWhenUsed/>
    <w:locked/>
  </w:style>
  <w:style w:type="character" w:customStyle="1" w:styleId="Nummerierungszeichen">
    <w:name w:val="Nummerierungszeichen"/>
    <w:uiPriority w:val="49"/>
    <w:unhideWhenUsed/>
    <w:locked/>
  </w:style>
  <w:style w:type="character" w:styleId="Seitenzahl">
    <w:name w:val="page number"/>
    <w:basedOn w:val="WW-Absatz-Standardschriftart"/>
    <w:uiPriority w:val="49"/>
    <w:unhideWhenUsed/>
    <w:locked/>
  </w:style>
  <w:style w:type="paragraph" w:customStyle="1" w:styleId="berschrift">
    <w:name w:val="Überschrift"/>
    <w:basedOn w:val="Standard"/>
    <w:next w:val="Textkrper"/>
    <w:uiPriority w:val="49"/>
    <w:unhideWhenUsed/>
    <w:locked/>
    <w:pPr>
      <w:keepNext/>
      <w:spacing w:before="240" w:after="120"/>
    </w:pPr>
    <w:rPr>
      <w:rFonts w:eastAsia="MS Mincho" w:cs="Tahoma"/>
      <w:b/>
      <w:sz w:val="28"/>
      <w:szCs w:val="28"/>
    </w:rPr>
  </w:style>
  <w:style w:type="paragraph" w:styleId="Textkrper">
    <w:name w:val="Body Text"/>
    <w:basedOn w:val="Standard"/>
    <w:link w:val="TextkrperZchn"/>
    <w:uiPriority w:val="6"/>
    <w:pPr>
      <w:spacing w:after="240"/>
    </w:pPr>
  </w:style>
  <w:style w:type="paragraph" w:styleId="Liste">
    <w:name w:val="List"/>
    <w:basedOn w:val="Textkrper"/>
    <w:uiPriority w:val="49"/>
    <w:unhideWhenUsed/>
    <w:locked/>
    <w:rPr>
      <w:rFonts w:cs="Tahoma"/>
    </w:rPr>
  </w:style>
  <w:style w:type="paragraph" w:customStyle="1" w:styleId="Beschriftung2">
    <w:name w:val="Beschriftung2"/>
    <w:basedOn w:val="Standard"/>
    <w:uiPriority w:val="79"/>
    <w:semiHidden/>
    <w:locked/>
    <w:pPr>
      <w:suppressLineNumbers/>
      <w:spacing w:before="120" w:after="120"/>
    </w:pPr>
    <w:rPr>
      <w:rFonts w:cs="Mangal"/>
      <w:i/>
      <w:iCs/>
      <w:sz w:val="24"/>
    </w:rPr>
  </w:style>
  <w:style w:type="paragraph" w:customStyle="1" w:styleId="Verzeichnis">
    <w:name w:val="Verzeichnis"/>
    <w:basedOn w:val="Standard"/>
    <w:uiPriority w:val="49"/>
    <w:unhideWhenUsed/>
    <w:locked/>
    <w:pPr>
      <w:suppressLineNumbers/>
      <w:ind w:left="720" w:hanging="720"/>
    </w:pPr>
    <w:rPr>
      <w:rFonts w:cs="Tahoma"/>
    </w:rPr>
  </w:style>
  <w:style w:type="paragraph" w:customStyle="1" w:styleId="Beschriftung1">
    <w:name w:val="Beschriftung1"/>
    <w:basedOn w:val="Standard"/>
    <w:uiPriority w:val="79"/>
    <w:semiHidden/>
    <w:locked/>
    <w:pPr>
      <w:suppressLineNumbers/>
      <w:spacing w:before="120" w:after="120"/>
    </w:pPr>
    <w:rPr>
      <w:rFonts w:cs="Tahoma"/>
      <w:i/>
      <w:iCs/>
      <w:sz w:val="24"/>
    </w:rPr>
  </w:style>
  <w:style w:type="paragraph" w:styleId="Textkrper-Zeileneinzug">
    <w:name w:val="Body Text Indent"/>
    <w:basedOn w:val="Textkrper"/>
    <w:link w:val="Textkrper-ZeileneinzugZchn"/>
    <w:uiPriority w:val="49"/>
    <w:unhideWhenUsed/>
    <w:locked/>
    <w:pPr>
      <w:ind w:left="680"/>
    </w:pPr>
  </w:style>
  <w:style w:type="paragraph" w:customStyle="1" w:styleId="Textkrper-Erstzeileneinzug1">
    <w:name w:val="Textkörper-Erstzeileneinzug1"/>
    <w:basedOn w:val="Textkrper"/>
    <w:uiPriority w:val="49"/>
    <w:unhideWhenUsed/>
    <w:locked/>
    <w:pPr>
      <w:ind w:firstLine="680"/>
    </w:pPr>
  </w:style>
  <w:style w:type="paragraph" w:customStyle="1" w:styleId="TextkrperEinzugnegativ">
    <w:name w:val="Textkörper Einzug negativ"/>
    <w:basedOn w:val="Textkrper"/>
    <w:uiPriority w:val="49"/>
    <w:unhideWhenUsed/>
    <w:locked/>
    <w:pPr>
      <w:ind w:left="680" w:hanging="680"/>
    </w:pPr>
  </w:style>
  <w:style w:type="paragraph" w:customStyle="1" w:styleId="Inhaltsverzeichnis">
    <w:name w:val="Inhaltsverzeichnis"/>
    <w:basedOn w:val="Standard"/>
    <w:next w:val="Textkrper"/>
    <w:autoRedefine/>
    <w:uiPriority w:val="9"/>
    <w:locked/>
    <w:pPr>
      <w:suppressLineNumbers/>
      <w:spacing w:before="240" w:after="120"/>
    </w:pPr>
    <w:rPr>
      <w:b/>
      <w:bCs/>
      <w:sz w:val="28"/>
      <w:szCs w:val="32"/>
    </w:rPr>
  </w:style>
  <w:style w:type="paragraph" w:styleId="Verzeichnis1">
    <w:name w:val="toc 1"/>
    <w:basedOn w:val="Verzeichnis"/>
    <w:autoRedefine/>
    <w:uiPriority w:val="39"/>
    <w:rsid w:val="00315962"/>
    <w:pPr>
      <w:tabs>
        <w:tab w:val="left" w:pos="720"/>
        <w:tab w:val="right" w:leader="dot" w:pos="9354"/>
      </w:tabs>
      <w:spacing w:before="113"/>
    </w:pPr>
  </w:style>
  <w:style w:type="paragraph" w:styleId="Verzeichnis2">
    <w:name w:val="toc 2"/>
    <w:basedOn w:val="Verzeichnis"/>
    <w:autoRedefine/>
    <w:uiPriority w:val="39"/>
    <w:rsid w:val="00EF1201"/>
    <w:pPr>
      <w:tabs>
        <w:tab w:val="left" w:pos="720"/>
        <w:tab w:val="right" w:leader="dot" w:pos="9354"/>
      </w:tabs>
      <w:spacing w:before="113"/>
    </w:pPr>
  </w:style>
  <w:style w:type="paragraph" w:styleId="Verzeichnis3">
    <w:name w:val="toc 3"/>
    <w:basedOn w:val="Verzeichnis"/>
    <w:autoRedefine/>
    <w:uiPriority w:val="39"/>
    <w:rsid w:val="00EF1201"/>
    <w:pPr>
      <w:tabs>
        <w:tab w:val="left" w:pos="720"/>
        <w:tab w:val="right" w:leader="dot" w:pos="9354"/>
      </w:tabs>
    </w:pPr>
  </w:style>
  <w:style w:type="paragraph" w:customStyle="1" w:styleId="Aufzhlung1">
    <w:name w:val="Aufzählung 1"/>
    <w:basedOn w:val="Liste"/>
    <w:uiPriority w:val="79"/>
    <w:unhideWhenUsed/>
    <w:locked/>
    <w:pPr>
      <w:numPr>
        <w:numId w:val="1"/>
      </w:numPr>
      <w:spacing w:after="62"/>
      <w:ind w:left="357" w:hanging="357"/>
    </w:pPr>
  </w:style>
  <w:style w:type="paragraph" w:customStyle="1" w:styleId="Aufzhlung1Ende">
    <w:name w:val="Aufzählung 1 Ende"/>
    <w:basedOn w:val="Liste"/>
    <w:uiPriority w:val="79"/>
    <w:unhideWhenUsed/>
    <w:locked/>
    <w:pPr>
      <w:spacing w:after="119"/>
      <w:ind w:left="360" w:hanging="360"/>
    </w:pPr>
  </w:style>
  <w:style w:type="paragraph" w:customStyle="1" w:styleId="Aufzhlung1Anfang">
    <w:name w:val="Aufzählung 1 Anfang"/>
    <w:basedOn w:val="Liste"/>
    <w:uiPriority w:val="79"/>
    <w:unhideWhenUsed/>
    <w:locked/>
    <w:pPr>
      <w:spacing w:after="62"/>
      <w:ind w:left="360" w:hanging="360"/>
    </w:pPr>
  </w:style>
  <w:style w:type="paragraph" w:customStyle="1" w:styleId="Aufzhlung1Fortsetzung">
    <w:name w:val="Aufzählung 1 Fortsetzung"/>
    <w:basedOn w:val="Liste"/>
    <w:uiPriority w:val="79"/>
    <w:unhideWhenUsed/>
    <w:locked/>
    <w:pPr>
      <w:spacing w:after="62"/>
      <w:ind w:left="360"/>
    </w:pPr>
  </w:style>
  <w:style w:type="paragraph" w:styleId="Titel">
    <w:name w:val="Title"/>
    <w:next w:val="Textkrper"/>
    <w:uiPriority w:val="2"/>
    <w:qFormat/>
    <w:rsid w:val="004B4B1C"/>
    <w:pPr>
      <w:spacing w:before="600" w:after="119"/>
    </w:pPr>
    <w:rPr>
      <w:rFonts w:asciiTheme="majorHAnsi" w:eastAsia="MS Mincho" w:hAnsiTheme="majorHAnsi" w:cs="Tahoma"/>
      <w:b/>
      <w:bCs/>
      <w:kern w:val="1"/>
      <w:sz w:val="34"/>
      <w:szCs w:val="36"/>
    </w:rPr>
  </w:style>
  <w:style w:type="paragraph" w:customStyle="1" w:styleId="Intertitre">
    <w:name w:val="Intertitre"/>
    <w:basedOn w:val="Standard"/>
    <w:next w:val="Textkrper"/>
    <w:uiPriority w:val="2"/>
    <w:locked/>
    <w:rsid w:val="00C73C2E"/>
    <w:rPr>
      <w:b/>
      <w:kern w:val="0"/>
      <w:sz w:val="28"/>
    </w:rPr>
  </w:style>
  <w:style w:type="paragraph" w:styleId="Kopfzeile">
    <w:name w:val="header"/>
    <w:basedOn w:val="Standard"/>
    <w:uiPriority w:val="2"/>
    <w:rsid w:val="00890D90"/>
    <w:pPr>
      <w:suppressLineNumbers/>
      <w:tabs>
        <w:tab w:val="center" w:pos="4818"/>
        <w:tab w:val="right" w:pos="9637"/>
      </w:tabs>
      <w:jc w:val="right"/>
    </w:pPr>
    <w:rPr>
      <w:kern w:val="0"/>
    </w:rPr>
  </w:style>
  <w:style w:type="paragraph" w:customStyle="1" w:styleId="Kopfzeilelinks">
    <w:name w:val="Kopfzeile links"/>
    <w:basedOn w:val="Standard"/>
    <w:uiPriority w:val="49"/>
    <w:unhideWhenUsed/>
    <w:locked/>
    <w:pPr>
      <w:suppressLineNumbers/>
      <w:tabs>
        <w:tab w:val="center" w:pos="4818"/>
        <w:tab w:val="right" w:pos="9637"/>
      </w:tabs>
    </w:pPr>
    <w:rPr>
      <w:sz w:val="18"/>
    </w:rPr>
  </w:style>
  <w:style w:type="paragraph" w:customStyle="1" w:styleId="Kopfzeilerechts">
    <w:name w:val="Kopfzeile rechts"/>
    <w:basedOn w:val="Standard"/>
    <w:uiPriority w:val="49"/>
    <w:unhideWhenUsed/>
    <w:locked/>
    <w:pPr>
      <w:suppressLineNumbers/>
      <w:tabs>
        <w:tab w:val="center" w:pos="4818"/>
        <w:tab w:val="right" w:pos="9637"/>
      </w:tabs>
    </w:pPr>
    <w:rPr>
      <w:sz w:val="18"/>
    </w:rPr>
  </w:style>
  <w:style w:type="paragraph" w:styleId="Fuzeile">
    <w:name w:val="footer"/>
    <w:basedOn w:val="Standard"/>
    <w:link w:val="FuzeileZchn"/>
    <w:uiPriority w:val="99"/>
    <w:locked/>
    <w:pPr>
      <w:suppressLineNumbers/>
      <w:tabs>
        <w:tab w:val="center" w:pos="4818"/>
        <w:tab w:val="right" w:pos="9637"/>
      </w:tabs>
    </w:pPr>
    <w:rPr>
      <w:sz w:val="18"/>
    </w:rPr>
  </w:style>
  <w:style w:type="paragraph" w:customStyle="1" w:styleId="Fuzeilelinks">
    <w:name w:val="Fußzeile links"/>
    <w:basedOn w:val="Standard"/>
    <w:uiPriority w:val="49"/>
    <w:unhideWhenUsed/>
    <w:locked/>
    <w:pPr>
      <w:suppressLineNumbers/>
      <w:tabs>
        <w:tab w:val="center" w:pos="4818"/>
        <w:tab w:val="right" w:pos="9637"/>
      </w:tabs>
    </w:pPr>
    <w:rPr>
      <w:sz w:val="18"/>
    </w:rPr>
  </w:style>
  <w:style w:type="paragraph" w:customStyle="1" w:styleId="Fuzeilerechts">
    <w:name w:val="Fußzeile rechts"/>
    <w:basedOn w:val="Standard"/>
    <w:uiPriority w:val="49"/>
    <w:unhideWhenUsed/>
    <w:locked/>
    <w:pPr>
      <w:suppressLineNumbers/>
      <w:tabs>
        <w:tab w:val="center" w:pos="4818"/>
        <w:tab w:val="right" w:pos="9637"/>
      </w:tabs>
    </w:pPr>
  </w:style>
  <w:style w:type="paragraph" w:styleId="Verzeichnis4">
    <w:name w:val="toc 4"/>
    <w:basedOn w:val="Verzeichnis"/>
    <w:autoRedefine/>
    <w:uiPriority w:val="39"/>
    <w:rsid w:val="008B0CD3"/>
    <w:pPr>
      <w:tabs>
        <w:tab w:val="left" w:pos="794"/>
        <w:tab w:val="right" w:leader="dot" w:pos="9356"/>
      </w:tabs>
    </w:pPr>
  </w:style>
  <w:style w:type="paragraph" w:styleId="Verzeichnis5">
    <w:name w:val="toc 5"/>
    <w:basedOn w:val="Verzeichnis"/>
    <w:uiPriority w:val="49"/>
    <w:unhideWhenUsed/>
    <w:locked/>
    <w:pPr>
      <w:tabs>
        <w:tab w:val="right" w:leader="dot" w:pos="8506"/>
      </w:tabs>
      <w:ind w:left="1132" w:firstLine="0"/>
    </w:pPr>
  </w:style>
  <w:style w:type="paragraph" w:styleId="Verzeichnis6">
    <w:name w:val="toc 6"/>
    <w:basedOn w:val="Verzeichnis"/>
    <w:uiPriority w:val="49"/>
    <w:unhideWhenUsed/>
    <w:locked/>
    <w:pPr>
      <w:tabs>
        <w:tab w:val="right" w:leader="dot" w:pos="8223"/>
      </w:tabs>
      <w:ind w:left="1415" w:firstLine="0"/>
    </w:pPr>
  </w:style>
  <w:style w:type="paragraph" w:styleId="Verzeichnis7">
    <w:name w:val="toc 7"/>
    <w:basedOn w:val="Verzeichnis"/>
    <w:uiPriority w:val="49"/>
    <w:unhideWhenUsed/>
    <w:locked/>
    <w:pPr>
      <w:tabs>
        <w:tab w:val="right" w:leader="dot" w:pos="7940"/>
      </w:tabs>
      <w:ind w:left="1698" w:firstLine="0"/>
    </w:pPr>
  </w:style>
  <w:style w:type="paragraph" w:styleId="Verzeichnis8">
    <w:name w:val="toc 8"/>
    <w:basedOn w:val="Verzeichnis"/>
    <w:uiPriority w:val="49"/>
    <w:unhideWhenUsed/>
    <w:locked/>
    <w:pPr>
      <w:tabs>
        <w:tab w:val="right" w:leader="dot" w:pos="7657"/>
      </w:tabs>
      <w:ind w:left="1981" w:firstLine="0"/>
    </w:pPr>
  </w:style>
  <w:style w:type="paragraph" w:styleId="Verzeichnis9">
    <w:name w:val="toc 9"/>
    <w:basedOn w:val="Verzeichnis"/>
    <w:uiPriority w:val="49"/>
    <w:unhideWhenUsed/>
    <w:locked/>
    <w:pPr>
      <w:tabs>
        <w:tab w:val="right" w:leader="dot" w:pos="7374"/>
      </w:tabs>
      <w:ind w:left="2264" w:firstLine="0"/>
    </w:pPr>
  </w:style>
  <w:style w:type="paragraph" w:customStyle="1" w:styleId="Inhaltsverzeichnis10">
    <w:name w:val="Inhaltsverzeichnis 10"/>
    <w:basedOn w:val="Verzeichnis"/>
    <w:uiPriority w:val="49"/>
    <w:unhideWhenUsed/>
    <w:locked/>
    <w:pPr>
      <w:tabs>
        <w:tab w:val="right" w:leader="dot" w:pos="7091"/>
      </w:tabs>
      <w:ind w:left="2547" w:firstLine="0"/>
    </w:pPr>
  </w:style>
  <w:style w:type="paragraph" w:styleId="Umschlagabsenderadresse">
    <w:name w:val="envelope return"/>
    <w:basedOn w:val="Standard"/>
    <w:link w:val="UmschlagabsenderadresseZchn"/>
    <w:uiPriority w:val="49"/>
    <w:unhideWhenUsed/>
    <w:locked/>
    <w:pPr>
      <w:suppressLineNumbers/>
      <w:jc w:val="right"/>
    </w:pPr>
  </w:style>
  <w:style w:type="character" w:styleId="Hyperlink">
    <w:name w:val="Hyperlink"/>
    <w:basedOn w:val="Absatz-Standardschriftart"/>
    <w:uiPriority w:val="99"/>
    <w:rPr>
      <w:color w:val="0000FF"/>
      <w:u w:val="single"/>
    </w:rPr>
  </w:style>
  <w:style w:type="character" w:customStyle="1" w:styleId="UmschlagabsenderadresseZchn">
    <w:name w:val="Umschlagabsenderadresse Zchn"/>
    <w:basedOn w:val="Absatz-Standardschriftart"/>
    <w:link w:val="Umschlagabsenderadresse"/>
    <w:uiPriority w:val="49"/>
    <w:rsid w:val="003A36FB"/>
    <w:rPr>
      <w:rFonts w:asciiTheme="minorHAnsi" w:eastAsia="Arial Unicode MS" w:hAnsiTheme="minorHAnsi"/>
      <w:kern w:val="1"/>
      <w:sz w:val="22"/>
      <w:szCs w:val="24"/>
    </w:rPr>
  </w:style>
  <w:style w:type="numbering" w:styleId="111111">
    <w:name w:val="Outline List 2"/>
    <w:basedOn w:val="KeineListe"/>
    <w:locked/>
    <w:pPr>
      <w:numPr>
        <w:numId w:val="2"/>
      </w:numPr>
    </w:pPr>
  </w:style>
  <w:style w:type="paragraph" w:styleId="Beschriftung">
    <w:name w:val="caption"/>
    <w:basedOn w:val="Standard"/>
    <w:next w:val="Standard"/>
    <w:uiPriority w:val="18"/>
    <w:qFormat/>
    <w:pPr>
      <w:spacing w:before="240" w:after="120"/>
    </w:pPr>
    <w:rPr>
      <w:b/>
      <w:bCs/>
      <w:sz w:val="20"/>
      <w:szCs w:val="20"/>
    </w:rPr>
  </w:style>
  <w:style w:type="paragraph" w:styleId="Abbildungsverzeichnis">
    <w:name w:val="table of figures"/>
    <w:basedOn w:val="Standard"/>
    <w:next w:val="Textkrper"/>
    <w:uiPriority w:val="99"/>
    <w:rsid w:val="00575419"/>
    <w:pPr>
      <w:tabs>
        <w:tab w:val="right" w:leader="dot" w:pos="9356"/>
      </w:tabs>
    </w:pPr>
  </w:style>
  <w:style w:type="paragraph" w:customStyle="1" w:styleId="Aufzhlung2">
    <w:name w:val="Aufzählung 2"/>
    <w:basedOn w:val="Standard"/>
    <w:uiPriority w:val="79"/>
    <w:unhideWhenUsed/>
    <w:locked/>
    <w:pPr>
      <w:numPr>
        <w:numId w:val="23"/>
      </w:numPr>
      <w:spacing w:after="62"/>
      <w:ind w:left="357" w:hanging="357"/>
    </w:pPr>
  </w:style>
  <w:style w:type="paragraph" w:customStyle="1" w:styleId="Titre1numrot">
    <w:name w:val="Titre 1 numéroté"/>
    <w:basedOn w:val="berschrift1"/>
    <w:next w:val="Textkrper"/>
    <w:uiPriority w:val="5"/>
    <w:rsid w:val="00304724"/>
    <w:pPr>
      <w:numPr>
        <w:numId w:val="27"/>
      </w:numPr>
      <w:spacing w:before="240" w:after="120"/>
      <w:ind w:left="720" w:hanging="720"/>
    </w:pPr>
  </w:style>
  <w:style w:type="paragraph" w:customStyle="1" w:styleId="Titre2numrot">
    <w:name w:val="Titre 2 numéroté"/>
    <w:basedOn w:val="berschrift2"/>
    <w:next w:val="Textkrper"/>
    <w:uiPriority w:val="5"/>
    <w:rsid w:val="00304724"/>
    <w:pPr>
      <w:numPr>
        <w:ilvl w:val="1"/>
        <w:numId w:val="27"/>
      </w:numPr>
      <w:ind w:left="720" w:hanging="720"/>
    </w:pPr>
    <w:rPr>
      <w:kern w:val="26"/>
    </w:rPr>
  </w:style>
  <w:style w:type="paragraph" w:customStyle="1" w:styleId="Titre3numrot">
    <w:name w:val="Titre 3 numéroté"/>
    <w:basedOn w:val="berschrift3"/>
    <w:next w:val="Textkrper"/>
    <w:uiPriority w:val="5"/>
    <w:rsid w:val="00304724"/>
    <w:pPr>
      <w:numPr>
        <w:ilvl w:val="2"/>
        <w:numId w:val="27"/>
      </w:numPr>
      <w:ind w:left="720" w:hanging="720"/>
    </w:pPr>
  </w:style>
  <w:style w:type="paragraph" w:styleId="Funotentext">
    <w:name w:val="footnote text"/>
    <w:basedOn w:val="Standard"/>
    <w:uiPriority w:val="99"/>
    <w:pPr>
      <w:tabs>
        <w:tab w:val="left" w:pos="284"/>
      </w:tabs>
      <w:ind w:left="284" w:hanging="284"/>
    </w:pPr>
    <w:rPr>
      <w:sz w:val="20"/>
      <w:szCs w:val="20"/>
    </w:rPr>
  </w:style>
  <w:style w:type="character" w:styleId="Funotenzeichen">
    <w:name w:val="footnote reference"/>
    <w:basedOn w:val="Absatz-Standardschriftart"/>
    <w:uiPriority w:val="99"/>
    <w:rPr>
      <w:vertAlign w:val="superscript"/>
    </w:rPr>
  </w:style>
  <w:style w:type="character" w:customStyle="1" w:styleId="Kursiv">
    <w:name w:val="Kursiv"/>
    <w:basedOn w:val="Absatz-Standardschriftart"/>
    <w:uiPriority w:val="49"/>
    <w:unhideWhenUsed/>
    <w:locked/>
    <w:rPr>
      <w:rFonts w:asciiTheme="minorHAnsi" w:hAnsiTheme="minorHAnsi"/>
      <w:i/>
      <w:iCs/>
    </w:rPr>
  </w:style>
  <w:style w:type="paragraph" w:styleId="Sprechblasentext">
    <w:name w:val="Balloon Text"/>
    <w:basedOn w:val="Standard"/>
    <w:link w:val="SprechblasentextZchn"/>
    <w:uiPriority w:val="49"/>
    <w:unhideWhenUsed/>
    <w:locked/>
    <w:rPr>
      <w:rFonts w:ascii="Tahoma" w:hAnsi="Tahoma" w:cs="Tahoma"/>
      <w:sz w:val="16"/>
      <w:szCs w:val="16"/>
    </w:rPr>
  </w:style>
  <w:style w:type="character" w:customStyle="1" w:styleId="SprechblasentextZchn">
    <w:name w:val="Sprechblasentext Zchn"/>
    <w:basedOn w:val="Absatz-Standardschriftart"/>
    <w:link w:val="Sprechblasentext"/>
    <w:uiPriority w:val="49"/>
    <w:rsid w:val="003A36FB"/>
    <w:rPr>
      <w:rFonts w:ascii="Tahoma" w:eastAsia="Arial Unicode MS" w:hAnsi="Tahoma" w:cs="Tahoma"/>
      <w:kern w:val="1"/>
      <w:sz w:val="16"/>
      <w:szCs w:val="16"/>
    </w:rPr>
  </w:style>
  <w:style w:type="paragraph" w:customStyle="1" w:styleId="Tabellenverzeichnis">
    <w:name w:val="Tabellenverzeichnis"/>
    <w:basedOn w:val="Standard"/>
    <w:next w:val="Textkrper"/>
    <w:uiPriority w:val="9"/>
    <w:locked/>
    <w:rsid w:val="00575419"/>
    <w:pPr>
      <w:framePr w:wrap="around" w:vAnchor="text" w:hAnchor="text" w:y="1"/>
      <w:tabs>
        <w:tab w:val="right" w:leader="dot" w:pos="9356"/>
      </w:tabs>
    </w:pPr>
    <w:rPr>
      <w:noProof/>
    </w:rPr>
  </w:style>
  <w:style w:type="character" w:customStyle="1" w:styleId="TextkrperZchn">
    <w:name w:val="Textkörper Zchn"/>
    <w:basedOn w:val="Absatz-Standardschriftart"/>
    <w:link w:val="Textkrper"/>
    <w:uiPriority w:val="6"/>
    <w:rsid w:val="003F0290"/>
    <w:rPr>
      <w:rFonts w:asciiTheme="minorHAnsi" w:eastAsia="Arial Unicode MS" w:hAnsiTheme="minorHAnsi"/>
      <w:kern w:val="1"/>
      <w:sz w:val="22"/>
      <w:szCs w:val="24"/>
    </w:rPr>
  </w:style>
  <w:style w:type="character" w:customStyle="1" w:styleId="Textkrper-ZeileneinzugZchn">
    <w:name w:val="Textkörper-Zeileneinzug Zchn"/>
    <w:basedOn w:val="TextkrperZchn"/>
    <w:link w:val="Textkrper-Zeileneinzug"/>
    <w:uiPriority w:val="49"/>
    <w:rsid w:val="003A36FB"/>
    <w:rPr>
      <w:rFonts w:asciiTheme="minorHAnsi" w:eastAsia="Arial Unicode MS" w:hAnsiTheme="minorHAnsi"/>
      <w:kern w:val="1"/>
      <w:sz w:val="22"/>
      <w:szCs w:val="24"/>
    </w:rPr>
  </w:style>
  <w:style w:type="character" w:customStyle="1" w:styleId="FuzeileZchn">
    <w:name w:val="Fußzeile Zchn"/>
    <w:basedOn w:val="Absatz-Standardschriftart"/>
    <w:link w:val="Fuzeile"/>
    <w:uiPriority w:val="99"/>
    <w:rsid w:val="005E39E2"/>
    <w:rPr>
      <w:rFonts w:asciiTheme="minorHAnsi" w:eastAsia="Arial Unicode MS" w:hAnsiTheme="minorHAnsi"/>
      <w:kern w:val="1"/>
      <w:sz w:val="18"/>
      <w:szCs w:val="24"/>
    </w:rPr>
  </w:style>
  <w:style w:type="table" w:styleId="Tabellenraster">
    <w:name w:val="Table Grid"/>
    <w:basedOn w:val="NormaleTabelle"/>
    <w:rsid w:val="00E863ED"/>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
    <w:name w:val="List Number"/>
    <w:basedOn w:val="Standard"/>
    <w:uiPriority w:val="15"/>
    <w:rsid w:val="00EE56F1"/>
    <w:pPr>
      <w:widowControl/>
      <w:numPr>
        <w:numId w:val="15"/>
      </w:numPr>
      <w:suppressAutoHyphens w:val="0"/>
      <w:spacing w:after="100"/>
    </w:pPr>
  </w:style>
  <w:style w:type="paragraph" w:styleId="Listennummer2">
    <w:name w:val="List Number 2"/>
    <w:basedOn w:val="Standard"/>
    <w:uiPriority w:val="15"/>
    <w:rsid w:val="00EE56F1"/>
    <w:pPr>
      <w:widowControl/>
      <w:numPr>
        <w:ilvl w:val="1"/>
        <w:numId w:val="15"/>
      </w:numPr>
      <w:suppressAutoHyphens w:val="0"/>
      <w:spacing w:after="100"/>
    </w:pPr>
  </w:style>
  <w:style w:type="character" w:styleId="IntensiveHervorhebung">
    <w:name w:val="Intense Emphasis"/>
    <w:basedOn w:val="Absatz-Standardschriftart"/>
    <w:uiPriority w:val="21"/>
    <w:rsid w:val="009C46D2"/>
    <w:rPr>
      <w:rFonts w:asciiTheme="minorHAnsi" w:hAnsiTheme="minorHAnsi"/>
      <w:bCs/>
      <w:iCs/>
      <w:caps w:val="0"/>
      <w:smallCaps w:val="0"/>
      <w:color w:val="auto"/>
      <w:bdr w:val="none" w:sz="0" w:space="0" w:color="auto"/>
      <w:shd w:val="clear" w:color="auto" w:fill="FFFF00"/>
      <w:lang w:val="de-CH"/>
    </w:rPr>
  </w:style>
  <w:style w:type="character" w:styleId="Fett">
    <w:name w:val="Strong"/>
    <w:basedOn w:val="Absatz-Standardschriftart"/>
    <w:uiPriority w:val="19"/>
    <w:qFormat/>
    <w:rsid w:val="00423D7D"/>
    <w:rPr>
      <w:rFonts w:asciiTheme="minorHAnsi" w:hAnsiTheme="minorHAnsi"/>
      <w:b/>
      <w:bCs/>
    </w:rPr>
  </w:style>
  <w:style w:type="character" w:styleId="Hervorhebung">
    <w:name w:val="Emphasis"/>
    <w:basedOn w:val="Absatz-Standardschriftart"/>
    <w:uiPriority w:val="19"/>
    <w:qFormat/>
    <w:rsid w:val="00423D7D"/>
    <w:rPr>
      <w:rFonts w:asciiTheme="minorHAnsi" w:hAnsiTheme="minorHAnsi"/>
      <w:i/>
      <w:iCs/>
    </w:rPr>
  </w:style>
  <w:style w:type="paragraph" w:styleId="Aufzhlungszeichen">
    <w:name w:val="List Bullet"/>
    <w:basedOn w:val="Standard"/>
    <w:autoRedefine/>
    <w:uiPriority w:val="14"/>
    <w:rsid w:val="00F5022C"/>
    <w:pPr>
      <w:widowControl/>
      <w:numPr>
        <w:numId w:val="29"/>
      </w:numPr>
      <w:suppressAutoHyphens w:val="0"/>
      <w:spacing w:after="100"/>
    </w:pPr>
    <w:rPr>
      <w:rFonts w:eastAsiaTheme="majorEastAsia"/>
      <w:kern w:val="0"/>
      <w:szCs w:val="22"/>
      <w:lang w:eastAsia="de-DE"/>
    </w:rPr>
  </w:style>
  <w:style w:type="paragraph" w:styleId="Aufzhlungszeichen2">
    <w:name w:val="List Bullet 2"/>
    <w:basedOn w:val="Standard"/>
    <w:autoRedefine/>
    <w:uiPriority w:val="14"/>
    <w:rsid w:val="005D059C"/>
    <w:pPr>
      <w:widowControl/>
      <w:numPr>
        <w:ilvl w:val="1"/>
        <w:numId w:val="29"/>
      </w:numPr>
      <w:suppressAutoHyphens w:val="0"/>
      <w:spacing w:after="100"/>
    </w:pPr>
    <w:rPr>
      <w:rFonts w:eastAsia="Times New Roman"/>
      <w:kern w:val="0"/>
      <w:szCs w:val="22"/>
      <w:lang w:eastAsia="de-DE"/>
    </w:rPr>
  </w:style>
  <w:style w:type="paragraph" w:styleId="Aufzhlungszeichen3">
    <w:name w:val="List Bullet 3"/>
    <w:basedOn w:val="Standard"/>
    <w:uiPriority w:val="99"/>
    <w:unhideWhenUsed/>
    <w:locked/>
    <w:rsid w:val="00993C71"/>
    <w:pPr>
      <w:keepNext/>
      <w:widowControl/>
      <w:numPr>
        <w:ilvl w:val="2"/>
        <w:numId w:val="29"/>
      </w:numPr>
      <w:suppressAutoHyphens w:val="0"/>
      <w:contextualSpacing/>
    </w:pPr>
    <w:rPr>
      <w:rFonts w:eastAsia="Times New Roman"/>
      <w:kern w:val="0"/>
      <w:sz w:val="20"/>
      <w:szCs w:val="22"/>
      <w:lang w:eastAsia="de-DE"/>
    </w:rPr>
  </w:style>
  <w:style w:type="paragraph" w:styleId="Aufzhlungszeichen4">
    <w:name w:val="List Bullet 4"/>
    <w:basedOn w:val="Standard"/>
    <w:uiPriority w:val="99"/>
    <w:unhideWhenUsed/>
    <w:locked/>
    <w:rsid w:val="00993C71"/>
    <w:pPr>
      <w:keepNext/>
      <w:widowControl/>
      <w:numPr>
        <w:ilvl w:val="3"/>
        <w:numId w:val="29"/>
      </w:numPr>
      <w:suppressAutoHyphens w:val="0"/>
      <w:contextualSpacing/>
    </w:pPr>
    <w:rPr>
      <w:rFonts w:eastAsia="Times New Roman"/>
      <w:kern w:val="0"/>
      <w:sz w:val="20"/>
      <w:szCs w:val="22"/>
      <w:lang w:eastAsia="de-DE"/>
    </w:rPr>
  </w:style>
  <w:style w:type="paragraph" w:styleId="Aufzhlungszeichen5">
    <w:name w:val="List Bullet 5"/>
    <w:basedOn w:val="Standard"/>
    <w:uiPriority w:val="99"/>
    <w:unhideWhenUsed/>
    <w:locked/>
    <w:rsid w:val="00993C71"/>
    <w:pPr>
      <w:keepNext/>
      <w:widowControl/>
      <w:numPr>
        <w:ilvl w:val="4"/>
        <w:numId w:val="29"/>
      </w:numPr>
      <w:suppressAutoHyphens w:val="0"/>
      <w:contextualSpacing/>
    </w:pPr>
    <w:rPr>
      <w:rFonts w:eastAsia="Times New Roman"/>
      <w:kern w:val="0"/>
      <w:sz w:val="20"/>
      <w:szCs w:val="22"/>
      <w:lang w:eastAsia="de-DE"/>
    </w:rPr>
  </w:style>
  <w:style w:type="paragraph" w:customStyle="1" w:styleId="TextKopfzeile">
    <w:name w:val="TextKopfzeile"/>
    <w:basedOn w:val="Umschlagabsenderadresse"/>
    <w:uiPriority w:val="99"/>
    <w:semiHidden/>
    <w:qFormat/>
    <w:locked/>
    <w:rsid w:val="00B862C4"/>
  </w:style>
  <w:style w:type="paragraph" w:customStyle="1" w:styleId="Tableauen-ttesdecolonnes">
    <w:name w:val="Tableau en-têtes de colonnes"/>
    <w:basedOn w:val="Textkrper"/>
    <w:next w:val="Textkrper"/>
    <w:uiPriority w:val="16"/>
    <w:rsid w:val="00A52317"/>
    <w:pPr>
      <w:spacing w:before="100" w:after="100"/>
    </w:pPr>
    <w:rPr>
      <w:b/>
      <w:kern w:val="22"/>
    </w:rPr>
  </w:style>
  <w:style w:type="paragraph" w:customStyle="1" w:styleId="Tableauen-ttesdelignes">
    <w:name w:val="Tableau en-têtes de lignes"/>
    <w:basedOn w:val="Textkrper"/>
    <w:next w:val="Textkrper"/>
    <w:uiPriority w:val="16"/>
    <w:rsid w:val="00A52317"/>
    <w:pPr>
      <w:spacing w:before="100" w:after="100"/>
    </w:pPr>
    <w:rPr>
      <w:b/>
      <w:kern w:val="22"/>
    </w:rPr>
  </w:style>
  <w:style w:type="paragraph" w:customStyle="1" w:styleId="Tableaucontenu">
    <w:name w:val="Tableau contenu"/>
    <w:basedOn w:val="Textkrper"/>
    <w:uiPriority w:val="17"/>
    <w:rsid w:val="007057F7"/>
    <w:pPr>
      <w:widowControl/>
      <w:suppressAutoHyphens w:val="0"/>
      <w:spacing w:before="100" w:after="100" w:line="240" w:lineRule="exact"/>
    </w:pPr>
    <w:rPr>
      <w:rFonts w:eastAsia="Times New Roman"/>
      <w:kern w:val="0"/>
      <w:szCs w:val="20"/>
      <w:lang w:eastAsia="de-DE"/>
    </w:rPr>
  </w:style>
  <w:style w:type="character" w:styleId="Platzhaltertext">
    <w:name w:val="Placeholder Text"/>
    <w:basedOn w:val="Absatz-Standardschriftart"/>
    <w:uiPriority w:val="99"/>
    <w:unhideWhenUsed/>
    <w:locked/>
    <w:rsid w:val="00036F1F"/>
    <w:rPr>
      <w:color w:val="808080"/>
    </w:rPr>
  </w:style>
  <w:style w:type="table" w:styleId="Tabelle3D-Effekt3">
    <w:name w:val="Table 3D effects 3"/>
    <w:basedOn w:val="NormaleTabelle"/>
    <w:locked/>
    <w:rsid w:val="00A52317"/>
    <w:pPr>
      <w:widowControl w:val="0"/>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1">
    <w:name w:val="Table Grid 1"/>
    <w:basedOn w:val="NormaleTabelle"/>
    <w:locked/>
    <w:rsid w:val="00A52317"/>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efault">
    <w:name w:val="Default"/>
    <w:locked/>
    <w:rsid w:val="000C3D39"/>
    <w:pPr>
      <w:autoSpaceDE w:val="0"/>
      <w:autoSpaceDN w:val="0"/>
      <w:adjustRightInd w:val="0"/>
    </w:pPr>
    <w:rPr>
      <w:rFonts w:ascii="Arial" w:hAnsi="Arial" w:cs="Arial"/>
      <w:color w:val="000000"/>
      <w:sz w:val="24"/>
      <w:szCs w:val="24"/>
    </w:rPr>
  </w:style>
  <w:style w:type="paragraph" w:customStyle="1" w:styleId="berschrift20">
    <w:name w:val="Überschrift2"/>
    <w:basedOn w:val="berschrift2"/>
    <w:uiPriority w:val="49"/>
    <w:unhideWhenUsed/>
    <w:locked/>
    <w:rsid w:val="005035FB"/>
    <w:pPr>
      <w:widowControl/>
      <w:tabs>
        <w:tab w:val="left" w:pos="709"/>
        <w:tab w:val="num" w:pos="792"/>
      </w:tabs>
      <w:suppressAutoHyphens w:val="0"/>
      <w:ind w:left="792" w:hanging="792"/>
    </w:pPr>
    <w:rPr>
      <w:rFonts w:eastAsia="Times New Roman"/>
      <w:b w:val="0"/>
      <w:bCs w:val="0"/>
      <w:iCs w:val="0"/>
      <w:sz w:val="22"/>
      <w:szCs w:val="20"/>
    </w:rPr>
  </w:style>
  <w:style w:type="character" w:customStyle="1" w:styleId="Caractresrouges">
    <w:name w:val="Caractères rouges"/>
    <w:basedOn w:val="Absatz-Standardschriftart"/>
    <w:uiPriority w:val="20"/>
    <w:rsid w:val="00423D7D"/>
    <w:rPr>
      <w:rFonts w:asciiTheme="minorHAnsi" w:hAnsiTheme="minorHAnsi"/>
      <w:color w:val="FF0000"/>
    </w:rPr>
  </w:style>
  <w:style w:type="character" w:customStyle="1" w:styleId="Caractresverts">
    <w:name w:val="Caractères verts"/>
    <w:basedOn w:val="Caractresrouges"/>
    <w:uiPriority w:val="20"/>
    <w:rsid w:val="00423D7D"/>
    <w:rPr>
      <w:rFonts w:asciiTheme="minorHAnsi" w:hAnsiTheme="minorHAnsi"/>
      <w:color w:val="00B050"/>
    </w:rPr>
  </w:style>
  <w:style w:type="character" w:customStyle="1" w:styleId="Caractresbleus">
    <w:name w:val="Caractères bleus"/>
    <w:basedOn w:val="Caractresverts"/>
    <w:uiPriority w:val="20"/>
    <w:rsid w:val="00423D7D"/>
    <w:rPr>
      <w:rFonts w:asciiTheme="minorHAnsi" w:hAnsiTheme="minorHAnsi"/>
      <w:color w:val="0070C0"/>
    </w:rPr>
  </w:style>
  <w:style w:type="paragraph" w:customStyle="1" w:styleId="Titre4numrot">
    <w:name w:val="Titre 4 numéroté"/>
    <w:basedOn w:val="berschrift3"/>
    <w:next w:val="Textkrper"/>
    <w:uiPriority w:val="5"/>
    <w:rsid w:val="0023281E"/>
    <w:pPr>
      <w:numPr>
        <w:ilvl w:val="3"/>
        <w:numId w:val="27"/>
      </w:numPr>
      <w:outlineLvl w:val="3"/>
    </w:pPr>
    <w:rPr>
      <w:b w:val="0"/>
    </w:rPr>
  </w:style>
  <w:style w:type="paragraph" w:customStyle="1" w:styleId="FormatvorlageInhaltsverzeichnis11PtNichtFett">
    <w:name w:val="Formatvorlage Inhaltsverzeichnis + 11 Pt. Nicht Fett"/>
    <w:basedOn w:val="Inhaltsverzeichnis"/>
    <w:locked/>
    <w:rsid w:val="00A44E33"/>
    <w:rPr>
      <w:b w:val="0"/>
      <w:bCs w:val="0"/>
      <w:color w:val="00B050"/>
      <w:sz w:val="22"/>
    </w:rPr>
  </w:style>
  <w:style w:type="paragraph" w:customStyle="1" w:styleId="FormatvorlageInhaltsverzeichnis11PtNichtFett1">
    <w:name w:val="Formatvorlage Inhaltsverzeichnis + 11 Pt. Nicht Fett1"/>
    <w:basedOn w:val="Inhaltsverzeichnis"/>
    <w:locked/>
    <w:rsid w:val="00DA110F"/>
    <w:rPr>
      <w:b w:val="0"/>
      <w:bCs w:val="0"/>
      <w:color w:val="00B0F0"/>
      <w:sz w:val="22"/>
    </w:rPr>
  </w:style>
  <w:style w:type="paragraph" w:styleId="Inhaltsverzeichnisberschrift">
    <w:name w:val="TOC Heading"/>
    <w:basedOn w:val="berschrift1"/>
    <w:next w:val="Textkrper"/>
    <w:uiPriority w:val="39"/>
    <w:unhideWhenUsed/>
    <w:qFormat/>
    <w:locked/>
    <w:rsid w:val="00F84F37"/>
    <w:pPr>
      <w:keepNext/>
      <w:keepLines/>
      <w:pageBreakBefore/>
      <w:widowControl/>
      <w:suppressAutoHyphens w:val="0"/>
      <w:outlineLvl w:val="9"/>
    </w:pPr>
    <w:rPr>
      <w:rFonts w:asciiTheme="minorHAnsi" w:eastAsiaTheme="majorEastAsia" w:hAnsiTheme="minorHAnsi" w:cstheme="majorBidi"/>
      <w:color w:val="00A37B"/>
      <w:kern w:val="0"/>
      <w:szCs w:val="28"/>
      <w:lang w:eastAsia="de-DE"/>
    </w:rPr>
  </w:style>
  <w:style w:type="paragraph" w:styleId="KeinLeerraum">
    <w:name w:val="No Spacing"/>
    <w:link w:val="KeinLeerraumZchn"/>
    <w:uiPriority w:val="1"/>
    <w:qFormat/>
    <w:locked/>
    <w:rsid w:val="00590C93"/>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590C93"/>
    <w:rPr>
      <w:rFonts w:asciiTheme="minorHAnsi" w:eastAsiaTheme="minorEastAsia" w:hAnsiTheme="minorHAnsi" w:cstheme="minorBidi"/>
      <w:sz w:val="22"/>
      <w:szCs w:val="22"/>
    </w:rPr>
  </w:style>
  <w:style w:type="paragraph" w:styleId="Endnotentext">
    <w:name w:val="endnote text"/>
    <w:basedOn w:val="Standard"/>
    <w:link w:val="EndnotentextZchn"/>
    <w:uiPriority w:val="79"/>
    <w:semiHidden/>
    <w:unhideWhenUsed/>
    <w:rsid w:val="00860A5C"/>
    <w:rPr>
      <w:sz w:val="20"/>
      <w:szCs w:val="20"/>
    </w:rPr>
  </w:style>
  <w:style w:type="character" w:customStyle="1" w:styleId="EndnotentextZchn">
    <w:name w:val="Endnotentext Zchn"/>
    <w:basedOn w:val="Absatz-Standardschriftart"/>
    <w:link w:val="Endnotentext"/>
    <w:uiPriority w:val="79"/>
    <w:semiHidden/>
    <w:rsid w:val="00860A5C"/>
    <w:rPr>
      <w:rFonts w:asciiTheme="minorHAnsi" w:eastAsia="Arial Unicode MS" w:hAnsiTheme="minorHAnsi"/>
      <w:kern w:val="1"/>
    </w:rPr>
  </w:style>
  <w:style w:type="character" w:styleId="Endnotenzeichen">
    <w:name w:val="endnote reference"/>
    <w:basedOn w:val="Absatz-Standardschriftart"/>
    <w:uiPriority w:val="79"/>
    <w:semiHidden/>
    <w:unhideWhenUsed/>
    <w:rsid w:val="00860A5C"/>
    <w:rPr>
      <w:vertAlign w:val="superscript"/>
    </w:rPr>
  </w:style>
  <w:style w:type="paragraph" w:styleId="Untertitel">
    <w:name w:val="Subtitle"/>
    <w:basedOn w:val="Standard"/>
    <w:next w:val="Textkrper"/>
    <w:link w:val="UntertitelZchn"/>
    <w:uiPriority w:val="2"/>
    <w:qFormat/>
    <w:rsid w:val="00C73C2E"/>
    <w:pPr>
      <w:numPr>
        <w:ilvl w:val="1"/>
      </w:numPr>
    </w:pPr>
    <w:rPr>
      <w:rFonts w:eastAsiaTheme="majorEastAsia" w:cstheme="majorBidi"/>
      <w:b/>
      <w:iCs/>
      <w:kern w:val="0"/>
      <w:sz w:val="28"/>
    </w:rPr>
  </w:style>
  <w:style w:type="character" w:customStyle="1" w:styleId="UntertitelZchn">
    <w:name w:val="Untertitel Zchn"/>
    <w:basedOn w:val="Absatz-Standardschriftart"/>
    <w:link w:val="Untertitel"/>
    <w:uiPriority w:val="2"/>
    <w:rsid w:val="00E077DB"/>
    <w:rPr>
      <w:rFonts w:asciiTheme="minorHAnsi" w:eastAsiaTheme="majorEastAsia" w:hAnsiTheme="minorHAnsi" w:cstheme="majorBidi"/>
      <w:b/>
      <w:iCs/>
      <w:sz w:val="28"/>
      <w:szCs w:val="24"/>
    </w:rPr>
  </w:style>
  <w:style w:type="character" w:styleId="SchwacheHervorhebung">
    <w:name w:val="Subtle Emphasis"/>
    <w:basedOn w:val="Absatz-Standardschriftart"/>
    <w:uiPriority w:val="19"/>
    <w:qFormat/>
    <w:locked/>
    <w:rsid w:val="00423D7D"/>
    <w:rPr>
      <w:rFonts w:asciiTheme="minorHAnsi" w:hAnsiTheme="minorHAnsi"/>
      <w:i/>
      <w:iCs/>
      <w:color w:val="808080" w:themeColor="text1" w:themeTint="7F"/>
    </w:rPr>
  </w:style>
  <w:style w:type="paragraph" w:styleId="Listenabsatz">
    <w:name w:val="List Paragraph"/>
    <w:basedOn w:val="Standard"/>
    <w:uiPriority w:val="34"/>
    <w:qFormat/>
    <w:locked/>
    <w:rsid w:val="00616A26"/>
    <w:pPr>
      <w:ind w:left="720"/>
      <w:contextualSpacing/>
    </w:pPr>
    <w:rPr>
      <w:kern w:val="2"/>
    </w:rPr>
  </w:style>
  <w:style w:type="paragraph" w:customStyle="1" w:styleId="berschrift1num">
    <w:name w:val="Überschrift 1 num"/>
    <w:basedOn w:val="berschrift1"/>
    <w:next w:val="Textkrper"/>
    <w:uiPriority w:val="5"/>
    <w:rsid w:val="00616A26"/>
    <w:pPr>
      <w:tabs>
        <w:tab w:val="num" w:pos="360"/>
      </w:tabs>
      <w:spacing w:before="240" w:after="120"/>
      <w:ind w:left="720" w:hanging="720"/>
    </w:pPr>
    <w:rPr>
      <w:kern w:val="2"/>
    </w:rPr>
  </w:style>
  <w:style w:type="paragraph" w:customStyle="1" w:styleId="berschrift2num">
    <w:name w:val="Überschrift 2 num"/>
    <w:basedOn w:val="berschrift2"/>
    <w:next w:val="Textkrper"/>
    <w:uiPriority w:val="5"/>
    <w:rsid w:val="00616A26"/>
    <w:pPr>
      <w:tabs>
        <w:tab w:val="num" w:pos="360"/>
      </w:tabs>
      <w:ind w:left="720" w:hanging="720"/>
    </w:pPr>
    <w:rPr>
      <w:kern w:val="26"/>
    </w:rPr>
  </w:style>
  <w:style w:type="paragraph" w:customStyle="1" w:styleId="berschrift3num">
    <w:name w:val="Überschrift 3 num"/>
    <w:basedOn w:val="berschrift3"/>
    <w:next w:val="Textkrper"/>
    <w:uiPriority w:val="5"/>
    <w:rsid w:val="00616A26"/>
    <w:pPr>
      <w:tabs>
        <w:tab w:val="num" w:pos="360"/>
      </w:tabs>
      <w:ind w:left="720" w:hanging="720"/>
    </w:pPr>
    <w:rPr>
      <w:kern w:val="2"/>
    </w:rPr>
  </w:style>
  <w:style w:type="paragraph" w:customStyle="1" w:styleId="berschrift4num">
    <w:name w:val="Überschrift 4 num"/>
    <w:basedOn w:val="berschrift3"/>
    <w:next w:val="Textkrper"/>
    <w:uiPriority w:val="5"/>
    <w:rsid w:val="00616A26"/>
    <w:pPr>
      <w:tabs>
        <w:tab w:val="num" w:pos="360"/>
      </w:tabs>
      <w:outlineLvl w:val="3"/>
    </w:pPr>
    <w:rPr>
      <w:b w:val="0"/>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1" w:defUIPriority="0" w:defSemiHidden="1" w:defUnhideWhenUsed="1" w:defQFormat="0" w:count="267">
    <w:lsdException w:name="Normal" w:locked="0" w:semiHidden="0" w:unhideWhenUsed="0"/>
    <w:lsdException w:name="heading 1" w:locked="0" w:semiHidden="0" w:unhideWhenUsed="0" w:qFormat="1"/>
    <w:lsdException w:name="heading 2" w:locked="0" w:semiHidden="0" w:unhideWhenUsed="0" w:qFormat="1"/>
    <w:lsdException w:name="heading 3" w:locked="0" w:semiHidden="0" w:unhideWhenUsed="0" w:qFormat="1"/>
    <w:lsdException w:name="heading 4" w:locked="0" w:semiHidden="0" w:unhideWhenUsed="0"/>
    <w:lsdException w:name="heading 5" w:locked="0" w:semiHidden="0" w:unhideWhenUsed="0" w:qFormat="1"/>
    <w:lsdException w:name="heading 6" w:locked="0" w:semiHidden="0" w:unhideWhenUsed="0" w:qFormat="1"/>
    <w:lsdException w:name="heading 7" w:locked="0" w:qFormat="1"/>
    <w:lsdException w:name="heading 8" w:locked="0" w:qFormat="1"/>
    <w:lsdException w:name="heading 9" w:locked="0" w:qFormat="1"/>
    <w:lsdException w:name="index 1" w:uiPriority="69"/>
    <w:lsdException w:name="index 2" w:uiPriority="69"/>
    <w:lsdException w:name="index 3" w:uiPriority="69"/>
    <w:lsdException w:name="index 4" w:uiPriority="69"/>
    <w:lsdException w:name="index 5" w:uiPriority="69"/>
    <w:lsdException w:name="index 6" w:uiPriority="69"/>
    <w:lsdException w:name="index 7" w:uiPriority="69"/>
    <w:lsdException w:name="index 8" w:uiPriority="69"/>
    <w:lsdException w:name="index 9" w:uiPriority="69"/>
    <w:lsdException w:name="toc 1" w:locked="0" w:uiPriority="39"/>
    <w:lsdException w:name="toc 2" w:locked="0" w:uiPriority="39"/>
    <w:lsdException w:name="toc 3" w:locked="0" w:uiPriority="39"/>
    <w:lsdException w:name="toc 4" w:locked="0" w:uiPriority="39"/>
    <w:lsdException w:name="toc 5" w:locked="0"/>
    <w:lsdException w:name="toc 6" w:locked="0"/>
    <w:lsdException w:name="toc 7" w:locked="0"/>
    <w:lsdException w:name="toc 8" w:locked="0"/>
    <w:lsdException w:name="toc 9" w:locked="0"/>
    <w:lsdException w:name="Normal Indent" w:uiPriority="49"/>
    <w:lsdException w:name="footnote text" w:locked="0" w:uiPriority="99"/>
    <w:lsdException w:name="annotation text" w:uiPriority="49"/>
    <w:lsdException w:name="header" w:locked="0"/>
    <w:lsdException w:name="footer" w:locked="0" w:uiPriority="99"/>
    <w:lsdException w:name="index heading" w:uiPriority="69"/>
    <w:lsdException w:name="caption" w:locked="0" w:uiPriority="99" w:qFormat="1"/>
    <w:lsdException w:name="table of figures" w:locked="0" w:uiPriority="99"/>
    <w:lsdException w:name="envelope address" w:uiPriority="49"/>
    <w:lsdException w:name="envelope return" w:locked="0"/>
    <w:lsdException w:name="footnote reference" w:locked="0" w:uiPriority="99"/>
    <w:lsdException w:name="annotation reference" w:uiPriority="49"/>
    <w:lsdException w:name="line number" w:uiPriority="49"/>
    <w:lsdException w:name="page number" w:locked="0"/>
    <w:lsdException w:name="endnote reference" w:locked="0" w:uiPriority="79"/>
    <w:lsdException w:name="endnote text" w:locked="0" w:uiPriority="79"/>
    <w:lsdException w:name="table of authorities" w:uiPriority="49"/>
    <w:lsdException w:name="macro" w:uiPriority="49"/>
    <w:lsdException w:name="toa heading" w:uiPriority="49"/>
    <w:lsdException w:name="List" w:locked="0"/>
    <w:lsdException w:name="List Bullet" w:locked="0"/>
    <w:lsdException w:name="List Number" w:locked="0" w:semiHidden="0" w:unhideWhenUsed="0"/>
    <w:lsdException w:name="List 2" w:uiPriority="49"/>
    <w:lsdException w:name="List 3" w:uiPriority="49"/>
    <w:lsdException w:name="List 4" w:uiPriority="49"/>
    <w:lsdException w:name="List 5" w:uiPriority="49"/>
    <w:lsdException w:name="List Bullet 2" w:locked="0"/>
    <w:lsdException w:name="List Bullet 3" w:locked="0" w:uiPriority="99"/>
    <w:lsdException w:name="List Bullet 4" w:locked="0" w:uiPriority="99"/>
    <w:lsdException w:name="List Bullet 5" w:locked="0" w:uiPriority="99"/>
    <w:lsdException w:name="List Number 2" w:locked="0"/>
    <w:lsdException w:name="List Number 3" w:uiPriority="49"/>
    <w:lsdException w:name="List Number 4" w:uiPriority="49"/>
    <w:lsdException w:name="List Number 5" w:uiPriority="49"/>
    <w:lsdException w:name="Title" w:locked="0" w:semiHidden="0" w:uiPriority="99" w:unhideWhenUsed="0" w:qFormat="1"/>
    <w:lsdException w:name="Closing" w:uiPriority="49"/>
    <w:lsdException w:name="Signature" w:uiPriority="49"/>
    <w:lsdException w:name="Default Paragraph Font" w:locked="0"/>
    <w:lsdException w:name="Body Text" w:locked="0" w:uiPriority="6"/>
    <w:lsdException w:name="Body Text Indent" w:locked="0"/>
    <w:lsdException w:name="List Continue" w:uiPriority="49"/>
    <w:lsdException w:name="List Continue 2" w:uiPriority="49"/>
    <w:lsdException w:name="List Continue 3" w:uiPriority="49"/>
    <w:lsdException w:name="List Continue 4" w:uiPriority="49"/>
    <w:lsdException w:name="List Continue 5" w:uiPriority="49"/>
    <w:lsdException w:name="Message Header" w:uiPriority="49"/>
    <w:lsdException w:name="Subtitle" w:locked="0" w:semiHidden="0" w:uiPriority="2" w:unhideWhenUsed="0" w:qFormat="1"/>
    <w:lsdException w:name="Salutation" w:uiPriority="79"/>
    <w:lsdException w:name="Date" w:uiPriority="79"/>
    <w:lsdException w:name="Body Text First Indent" w:uiPriority="49"/>
    <w:lsdException w:name="Body Text First Indent 2" w:uiPriority="49"/>
    <w:lsdException w:name="Note Heading" w:uiPriority="49"/>
    <w:lsdException w:name="Body Text 2" w:uiPriority="49"/>
    <w:lsdException w:name="Body Text 3" w:uiPriority="49"/>
    <w:lsdException w:name="Body Text Indent 2" w:uiPriority="49"/>
    <w:lsdException w:name="Body Text Indent 3" w:uiPriority="49"/>
    <w:lsdException w:name="Block Text" w:uiPriority="79"/>
    <w:lsdException w:name="Hyperlink" w:uiPriority="99"/>
    <w:lsdException w:name="FollowedHyperlink" w:uiPriority="79"/>
    <w:lsdException w:name="Strong" w:locked="0" w:semiHidden="0" w:uiPriority="99" w:unhideWhenUsed="0" w:qFormat="1"/>
    <w:lsdException w:name="Emphasis" w:locked="0" w:semiHidden="0" w:uiPriority="99" w:unhideWhenUsed="0" w:qFormat="1"/>
    <w:lsdException w:name="Document Map" w:uiPriority="79"/>
    <w:lsdException w:name="Plain Text" w:uiPriority="49"/>
    <w:lsdException w:name="E-mail Signature" w:uiPriority="79"/>
    <w:lsdException w:name="HTML Top of Form" w:locked="0"/>
    <w:lsdException w:name="HTML Bottom of Form" w:locked="0"/>
    <w:lsdException w:name="Normal (Web)" w:uiPriority="49"/>
    <w:lsdException w:name="HTML Acronym" w:uiPriority="69"/>
    <w:lsdException w:name="HTML Address" w:uiPriority="69"/>
    <w:lsdException w:name="HTML Cite" w:uiPriority="69"/>
    <w:lsdException w:name="HTML Code" w:uiPriority="69"/>
    <w:lsdException w:name="HTML Definition" w:uiPriority="69"/>
    <w:lsdException w:name="HTML Keyboard" w:uiPriority="69"/>
    <w:lsdException w:name="HTML Preformatted" w:uiPriority="69"/>
    <w:lsdException w:name="HTML Sample" w:uiPriority="69"/>
    <w:lsdException w:name="HTML Typewriter" w:uiPriority="69"/>
    <w:lsdException w:name="HTML Variable" w:uiPriority="69"/>
    <w:lsdException w:name="Normal Table" w:locked="0"/>
    <w:lsdException w:name="annotation subject" w:uiPriority="49"/>
    <w:lsdException w:name="No List" w:locked="0"/>
    <w:lsdException w:name="Outline List 2" w:locked="0"/>
    <w:lsdException w:name="Table Grid 1" w:locked="0"/>
    <w:lsdException w:name="Balloon Text" w:locked="0"/>
    <w:lsdException w:name="Table Grid" w:locked="0" w:semiHidden="0" w:unhideWhenUsed="0"/>
    <w:lsdException w:name="Placeholder Text" w:locked="0"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locked="0"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632331"/>
    <w:pPr>
      <w:widowControl w:val="0"/>
      <w:suppressAutoHyphens/>
    </w:pPr>
    <w:rPr>
      <w:rFonts w:asciiTheme="minorHAnsi" w:eastAsia="Arial Unicode MS" w:hAnsiTheme="minorHAnsi"/>
      <w:kern w:val="1"/>
      <w:sz w:val="22"/>
      <w:szCs w:val="24"/>
    </w:rPr>
  </w:style>
  <w:style w:type="paragraph" w:styleId="berschrift1">
    <w:name w:val="heading 1"/>
    <w:basedOn w:val="Standard"/>
    <w:next w:val="Textkrper"/>
    <w:uiPriority w:val="4"/>
    <w:unhideWhenUsed/>
    <w:qFormat/>
    <w:rsid w:val="005035FB"/>
    <w:pPr>
      <w:outlineLvl w:val="0"/>
    </w:pPr>
    <w:rPr>
      <w:rFonts w:asciiTheme="majorHAnsi" w:hAnsiTheme="majorHAnsi"/>
      <w:b/>
      <w:bCs/>
      <w:sz w:val="28"/>
      <w:szCs w:val="32"/>
    </w:rPr>
  </w:style>
  <w:style w:type="paragraph" w:styleId="berschrift2">
    <w:name w:val="heading 2"/>
    <w:basedOn w:val="Standard"/>
    <w:next w:val="Textkrper"/>
    <w:uiPriority w:val="4"/>
    <w:unhideWhenUsed/>
    <w:qFormat/>
    <w:rsid w:val="005035FB"/>
    <w:pPr>
      <w:outlineLvl w:val="1"/>
    </w:pPr>
    <w:rPr>
      <w:rFonts w:asciiTheme="majorHAnsi" w:hAnsiTheme="majorHAnsi"/>
      <w:b/>
      <w:bCs/>
      <w:iCs/>
      <w:sz w:val="26"/>
    </w:rPr>
  </w:style>
  <w:style w:type="paragraph" w:styleId="berschrift3">
    <w:name w:val="heading 3"/>
    <w:basedOn w:val="Standard"/>
    <w:next w:val="Textkrper"/>
    <w:autoRedefine/>
    <w:uiPriority w:val="4"/>
    <w:unhideWhenUsed/>
    <w:qFormat/>
    <w:rsid w:val="005035FB"/>
    <w:pPr>
      <w:outlineLvl w:val="2"/>
    </w:pPr>
    <w:rPr>
      <w:rFonts w:asciiTheme="majorHAnsi" w:hAnsiTheme="majorHAnsi"/>
      <w:b/>
      <w:bCs/>
    </w:rPr>
  </w:style>
  <w:style w:type="paragraph" w:styleId="berschrift4">
    <w:name w:val="heading 4"/>
    <w:basedOn w:val="Standard"/>
    <w:next w:val="Textkrper"/>
    <w:autoRedefine/>
    <w:uiPriority w:val="4"/>
    <w:unhideWhenUsed/>
    <w:rsid w:val="005A6185"/>
    <w:pPr>
      <w:keepNext/>
      <w:spacing w:before="240" w:after="60"/>
      <w:outlineLvl w:val="3"/>
    </w:pPr>
    <w:rPr>
      <w:rFonts w:asciiTheme="majorHAnsi" w:hAnsiTheme="majorHAnsi"/>
      <w:bCs/>
      <w:szCs w:val="28"/>
    </w:rPr>
  </w:style>
  <w:style w:type="paragraph" w:styleId="berschrift5">
    <w:name w:val="heading 5"/>
    <w:basedOn w:val="Standard"/>
    <w:next w:val="Standard"/>
    <w:uiPriority w:val="49"/>
    <w:unhideWhenUsed/>
    <w:qFormat/>
    <w:locked/>
    <w:pPr>
      <w:numPr>
        <w:ilvl w:val="4"/>
        <w:numId w:val="3"/>
      </w:numPr>
      <w:spacing w:before="240" w:after="60"/>
      <w:outlineLvl w:val="4"/>
    </w:pPr>
    <w:rPr>
      <w:b/>
      <w:bCs/>
      <w:i/>
      <w:iCs/>
      <w:sz w:val="26"/>
      <w:szCs w:val="26"/>
    </w:rPr>
  </w:style>
  <w:style w:type="paragraph" w:styleId="berschrift6">
    <w:name w:val="heading 6"/>
    <w:basedOn w:val="Standard"/>
    <w:next w:val="Standard"/>
    <w:uiPriority w:val="49"/>
    <w:unhideWhenUsed/>
    <w:qFormat/>
    <w:locked/>
    <w:pPr>
      <w:numPr>
        <w:ilvl w:val="5"/>
        <w:numId w:val="3"/>
      </w:numPr>
      <w:spacing w:before="240" w:after="60"/>
      <w:outlineLvl w:val="5"/>
    </w:pPr>
    <w:rPr>
      <w:rFonts w:ascii="Times New Roman" w:hAnsi="Times New Roman"/>
      <w:b/>
      <w:bCs/>
      <w:szCs w:val="22"/>
    </w:rPr>
  </w:style>
  <w:style w:type="paragraph" w:styleId="berschrift7">
    <w:name w:val="heading 7"/>
    <w:basedOn w:val="Standard"/>
    <w:next w:val="Standard"/>
    <w:uiPriority w:val="49"/>
    <w:unhideWhenUsed/>
    <w:qFormat/>
    <w:locked/>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uiPriority w:val="49"/>
    <w:unhideWhenUsed/>
    <w:qFormat/>
    <w:locked/>
    <w:pPr>
      <w:numPr>
        <w:ilvl w:val="7"/>
        <w:numId w:val="3"/>
      </w:numPr>
      <w:spacing w:before="240" w:after="60"/>
      <w:outlineLvl w:val="7"/>
    </w:pPr>
    <w:rPr>
      <w:rFonts w:ascii="Times New Roman" w:hAnsi="Times New Roman"/>
      <w:i/>
      <w:iCs/>
      <w:sz w:val="24"/>
    </w:rPr>
  </w:style>
  <w:style w:type="paragraph" w:styleId="berschrift9">
    <w:name w:val="heading 9"/>
    <w:basedOn w:val="Standard"/>
    <w:next w:val="Standard"/>
    <w:uiPriority w:val="49"/>
    <w:unhideWhenUsed/>
    <w:qFormat/>
    <w:locked/>
    <w:pPr>
      <w:numPr>
        <w:ilvl w:val="8"/>
        <w:numId w:val="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uiPriority w:val="49"/>
    <w:unhideWhenUsed/>
    <w:locked/>
    <w:rPr>
      <w:rFonts w:ascii="Symbol" w:hAnsi="Symbol"/>
    </w:rPr>
  </w:style>
  <w:style w:type="character" w:customStyle="1" w:styleId="WW-Absatz-Standardschriftart">
    <w:name w:val="WW-Absatz-Standardschriftart"/>
    <w:uiPriority w:val="49"/>
    <w:unhideWhenUsed/>
    <w:locked/>
  </w:style>
  <w:style w:type="character" w:customStyle="1" w:styleId="Nummerierungszeichen">
    <w:name w:val="Nummerierungszeichen"/>
    <w:uiPriority w:val="49"/>
    <w:unhideWhenUsed/>
    <w:locked/>
  </w:style>
  <w:style w:type="character" w:styleId="Seitenzahl">
    <w:name w:val="page number"/>
    <w:basedOn w:val="WW-Absatz-Standardschriftart"/>
    <w:uiPriority w:val="49"/>
    <w:unhideWhenUsed/>
    <w:locked/>
  </w:style>
  <w:style w:type="paragraph" w:customStyle="1" w:styleId="berschrift">
    <w:name w:val="Überschrift"/>
    <w:basedOn w:val="Standard"/>
    <w:next w:val="Textkrper"/>
    <w:uiPriority w:val="49"/>
    <w:unhideWhenUsed/>
    <w:locked/>
    <w:pPr>
      <w:keepNext/>
      <w:spacing w:before="240" w:after="120"/>
    </w:pPr>
    <w:rPr>
      <w:rFonts w:eastAsia="MS Mincho" w:cs="Tahoma"/>
      <w:b/>
      <w:sz w:val="28"/>
      <w:szCs w:val="28"/>
    </w:rPr>
  </w:style>
  <w:style w:type="paragraph" w:styleId="Textkrper">
    <w:name w:val="Body Text"/>
    <w:basedOn w:val="Standard"/>
    <w:link w:val="TextkrperZchn"/>
    <w:uiPriority w:val="6"/>
    <w:pPr>
      <w:spacing w:after="240"/>
    </w:pPr>
  </w:style>
  <w:style w:type="paragraph" w:styleId="Liste">
    <w:name w:val="List"/>
    <w:basedOn w:val="Textkrper"/>
    <w:uiPriority w:val="49"/>
    <w:unhideWhenUsed/>
    <w:locked/>
    <w:rPr>
      <w:rFonts w:cs="Tahoma"/>
    </w:rPr>
  </w:style>
  <w:style w:type="paragraph" w:customStyle="1" w:styleId="Beschriftung2">
    <w:name w:val="Beschriftung2"/>
    <w:basedOn w:val="Standard"/>
    <w:uiPriority w:val="79"/>
    <w:semiHidden/>
    <w:locked/>
    <w:pPr>
      <w:suppressLineNumbers/>
      <w:spacing w:before="120" w:after="120"/>
    </w:pPr>
    <w:rPr>
      <w:rFonts w:cs="Mangal"/>
      <w:i/>
      <w:iCs/>
      <w:sz w:val="24"/>
    </w:rPr>
  </w:style>
  <w:style w:type="paragraph" w:customStyle="1" w:styleId="Verzeichnis">
    <w:name w:val="Verzeichnis"/>
    <w:basedOn w:val="Standard"/>
    <w:uiPriority w:val="49"/>
    <w:unhideWhenUsed/>
    <w:locked/>
    <w:pPr>
      <w:suppressLineNumbers/>
      <w:ind w:left="720" w:hanging="720"/>
    </w:pPr>
    <w:rPr>
      <w:rFonts w:cs="Tahoma"/>
    </w:rPr>
  </w:style>
  <w:style w:type="paragraph" w:customStyle="1" w:styleId="Beschriftung1">
    <w:name w:val="Beschriftung1"/>
    <w:basedOn w:val="Standard"/>
    <w:uiPriority w:val="79"/>
    <w:semiHidden/>
    <w:locked/>
    <w:pPr>
      <w:suppressLineNumbers/>
      <w:spacing w:before="120" w:after="120"/>
    </w:pPr>
    <w:rPr>
      <w:rFonts w:cs="Tahoma"/>
      <w:i/>
      <w:iCs/>
      <w:sz w:val="24"/>
    </w:rPr>
  </w:style>
  <w:style w:type="paragraph" w:styleId="Textkrper-Zeileneinzug">
    <w:name w:val="Body Text Indent"/>
    <w:basedOn w:val="Textkrper"/>
    <w:link w:val="Textkrper-ZeileneinzugZchn"/>
    <w:uiPriority w:val="49"/>
    <w:unhideWhenUsed/>
    <w:locked/>
    <w:pPr>
      <w:ind w:left="680"/>
    </w:pPr>
  </w:style>
  <w:style w:type="paragraph" w:customStyle="1" w:styleId="Textkrper-Erstzeileneinzug1">
    <w:name w:val="Textkörper-Erstzeileneinzug1"/>
    <w:basedOn w:val="Textkrper"/>
    <w:uiPriority w:val="49"/>
    <w:unhideWhenUsed/>
    <w:locked/>
    <w:pPr>
      <w:ind w:firstLine="680"/>
    </w:pPr>
  </w:style>
  <w:style w:type="paragraph" w:customStyle="1" w:styleId="TextkrperEinzugnegativ">
    <w:name w:val="Textkörper Einzug negativ"/>
    <w:basedOn w:val="Textkrper"/>
    <w:uiPriority w:val="49"/>
    <w:unhideWhenUsed/>
    <w:locked/>
    <w:pPr>
      <w:ind w:left="680" w:hanging="680"/>
    </w:pPr>
  </w:style>
  <w:style w:type="paragraph" w:customStyle="1" w:styleId="Inhaltsverzeichnis">
    <w:name w:val="Inhaltsverzeichnis"/>
    <w:basedOn w:val="Standard"/>
    <w:next w:val="Textkrper"/>
    <w:autoRedefine/>
    <w:uiPriority w:val="9"/>
    <w:locked/>
    <w:pPr>
      <w:suppressLineNumbers/>
      <w:spacing w:before="240" w:after="120"/>
    </w:pPr>
    <w:rPr>
      <w:b/>
      <w:bCs/>
      <w:sz w:val="28"/>
      <w:szCs w:val="32"/>
    </w:rPr>
  </w:style>
  <w:style w:type="paragraph" w:styleId="Verzeichnis1">
    <w:name w:val="toc 1"/>
    <w:basedOn w:val="Verzeichnis"/>
    <w:autoRedefine/>
    <w:uiPriority w:val="39"/>
    <w:rsid w:val="00315962"/>
    <w:pPr>
      <w:tabs>
        <w:tab w:val="left" w:pos="720"/>
        <w:tab w:val="right" w:leader="dot" w:pos="9354"/>
      </w:tabs>
      <w:spacing w:before="113"/>
    </w:pPr>
  </w:style>
  <w:style w:type="paragraph" w:styleId="Verzeichnis2">
    <w:name w:val="toc 2"/>
    <w:basedOn w:val="Verzeichnis"/>
    <w:autoRedefine/>
    <w:uiPriority w:val="39"/>
    <w:rsid w:val="00EF1201"/>
    <w:pPr>
      <w:tabs>
        <w:tab w:val="left" w:pos="720"/>
        <w:tab w:val="right" w:leader="dot" w:pos="9354"/>
      </w:tabs>
      <w:spacing w:before="113"/>
    </w:pPr>
  </w:style>
  <w:style w:type="paragraph" w:styleId="Verzeichnis3">
    <w:name w:val="toc 3"/>
    <w:basedOn w:val="Verzeichnis"/>
    <w:autoRedefine/>
    <w:uiPriority w:val="39"/>
    <w:rsid w:val="00EF1201"/>
    <w:pPr>
      <w:tabs>
        <w:tab w:val="left" w:pos="720"/>
        <w:tab w:val="right" w:leader="dot" w:pos="9354"/>
      </w:tabs>
    </w:pPr>
  </w:style>
  <w:style w:type="paragraph" w:customStyle="1" w:styleId="Aufzhlung1">
    <w:name w:val="Aufzählung 1"/>
    <w:basedOn w:val="Liste"/>
    <w:uiPriority w:val="79"/>
    <w:unhideWhenUsed/>
    <w:locked/>
    <w:pPr>
      <w:numPr>
        <w:numId w:val="1"/>
      </w:numPr>
      <w:spacing w:after="62"/>
      <w:ind w:left="357" w:hanging="357"/>
    </w:pPr>
  </w:style>
  <w:style w:type="paragraph" w:customStyle="1" w:styleId="Aufzhlung1Ende">
    <w:name w:val="Aufzählung 1 Ende"/>
    <w:basedOn w:val="Liste"/>
    <w:uiPriority w:val="79"/>
    <w:unhideWhenUsed/>
    <w:locked/>
    <w:pPr>
      <w:spacing w:after="119"/>
      <w:ind w:left="360" w:hanging="360"/>
    </w:pPr>
  </w:style>
  <w:style w:type="paragraph" w:customStyle="1" w:styleId="Aufzhlung1Anfang">
    <w:name w:val="Aufzählung 1 Anfang"/>
    <w:basedOn w:val="Liste"/>
    <w:uiPriority w:val="79"/>
    <w:unhideWhenUsed/>
    <w:locked/>
    <w:pPr>
      <w:spacing w:after="62"/>
      <w:ind w:left="360" w:hanging="360"/>
    </w:pPr>
  </w:style>
  <w:style w:type="paragraph" w:customStyle="1" w:styleId="Aufzhlung1Fortsetzung">
    <w:name w:val="Aufzählung 1 Fortsetzung"/>
    <w:basedOn w:val="Liste"/>
    <w:uiPriority w:val="79"/>
    <w:unhideWhenUsed/>
    <w:locked/>
    <w:pPr>
      <w:spacing w:after="62"/>
      <w:ind w:left="360"/>
    </w:pPr>
  </w:style>
  <w:style w:type="paragraph" w:styleId="Titel">
    <w:name w:val="Title"/>
    <w:next w:val="Textkrper"/>
    <w:uiPriority w:val="2"/>
    <w:qFormat/>
    <w:rsid w:val="004B4B1C"/>
    <w:pPr>
      <w:spacing w:before="600" w:after="119"/>
    </w:pPr>
    <w:rPr>
      <w:rFonts w:asciiTheme="majorHAnsi" w:eastAsia="MS Mincho" w:hAnsiTheme="majorHAnsi" w:cs="Tahoma"/>
      <w:b/>
      <w:bCs/>
      <w:kern w:val="1"/>
      <w:sz w:val="34"/>
      <w:szCs w:val="36"/>
    </w:rPr>
  </w:style>
  <w:style w:type="paragraph" w:customStyle="1" w:styleId="Intertitre">
    <w:name w:val="Intertitre"/>
    <w:basedOn w:val="Standard"/>
    <w:next w:val="Textkrper"/>
    <w:uiPriority w:val="2"/>
    <w:locked/>
    <w:rsid w:val="00C73C2E"/>
    <w:rPr>
      <w:b/>
      <w:kern w:val="0"/>
      <w:sz w:val="28"/>
    </w:rPr>
  </w:style>
  <w:style w:type="paragraph" w:styleId="Kopfzeile">
    <w:name w:val="header"/>
    <w:basedOn w:val="Standard"/>
    <w:uiPriority w:val="2"/>
    <w:rsid w:val="00890D90"/>
    <w:pPr>
      <w:suppressLineNumbers/>
      <w:tabs>
        <w:tab w:val="center" w:pos="4818"/>
        <w:tab w:val="right" w:pos="9637"/>
      </w:tabs>
      <w:jc w:val="right"/>
    </w:pPr>
    <w:rPr>
      <w:kern w:val="0"/>
    </w:rPr>
  </w:style>
  <w:style w:type="paragraph" w:customStyle="1" w:styleId="Kopfzeilelinks">
    <w:name w:val="Kopfzeile links"/>
    <w:basedOn w:val="Standard"/>
    <w:uiPriority w:val="49"/>
    <w:unhideWhenUsed/>
    <w:locked/>
    <w:pPr>
      <w:suppressLineNumbers/>
      <w:tabs>
        <w:tab w:val="center" w:pos="4818"/>
        <w:tab w:val="right" w:pos="9637"/>
      </w:tabs>
    </w:pPr>
    <w:rPr>
      <w:sz w:val="18"/>
    </w:rPr>
  </w:style>
  <w:style w:type="paragraph" w:customStyle="1" w:styleId="Kopfzeilerechts">
    <w:name w:val="Kopfzeile rechts"/>
    <w:basedOn w:val="Standard"/>
    <w:uiPriority w:val="49"/>
    <w:unhideWhenUsed/>
    <w:locked/>
    <w:pPr>
      <w:suppressLineNumbers/>
      <w:tabs>
        <w:tab w:val="center" w:pos="4818"/>
        <w:tab w:val="right" w:pos="9637"/>
      </w:tabs>
    </w:pPr>
    <w:rPr>
      <w:sz w:val="18"/>
    </w:rPr>
  </w:style>
  <w:style w:type="paragraph" w:styleId="Fuzeile">
    <w:name w:val="footer"/>
    <w:basedOn w:val="Standard"/>
    <w:link w:val="FuzeileZchn"/>
    <w:uiPriority w:val="99"/>
    <w:locked/>
    <w:pPr>
      <w:suppressLineNumbers/>
      <w:tabs>
        <w:tab w:val="center" w:pos="4818"/>
        <w:tab w:val="right" w:pos="9637"/>
      </w:tabs>
    </w:pPr>
    <w:rPr>
      <w:sz w:val="18"/>
    </w:rPr>
  </w:style>
  <w:style w:type="paragraph" w:customStyle="1" w:styleId="Fuzeilelinks">
    <w:name w:val="Fußzeile links"/>
    <w:basedOn w:val="Standard"/>
    <w:uiPriority w:val="49"/>
    <w:unhideWhenUsed/>
    <w:locked/>
    <w:pPr>
      <w:suppressLineNumbers/>
      <w:tabs>
        <w:tab w:val="center" w:pos="4818"/>
        <w:tab w:val="right" w:pos="9637"/>
      </w:tabs>
    </w:pPr>
    <w:rPr>
      <w:sz w:val="18"/>
    </w:rPr>
  </w:style>
  <w:style w:type="paragraph" w:customStyle="1" w:styleId="Fuzeilerechts">
    <w:name w:val="Fußzeile rechts"/>
    <w:basedOn w:val="Standard"/>
    <w:uiPriority w:val="49"/>
    <w:unhideWhenUsed/>
    <w:locked/>
    <w:pPr>
      <w:suppressLineNumbers/>
      <w:tabs>
        <w:tab w:val="center" w:pos="4818"/>
        <w:tab w:val="right" w:pos="9637"/>
      </w:tabs>
    </w:pPr>
  </w:style>
  <w:style w:type="paragraph" w:styleId="Verzeichnis4">
    <w:name w:val="toc 4"/>
    <w:basedOn w:val="Verzeichnis"/>
    <w:autoRedefine/>
    <w:uiPriority w:val="39"/>
    <w:rsid w:val="008B0CD3"/>
    <w:pPr>
      <w:tabs>
        <w:tab w:val="left" w:pos="794"/>
        <w:tab w:val="right" w:leader="dot" w:pos="9356"/>
      </w:tabs>
    </w:pPr>
  </w:style>
  <w:style w:type="paragraph" w:styleId="Verzeichnis5">
    <w:name w:val="toc 5"/>
    <w:basedOn w:val="Verzeichnis"/>
    <w:uiPriority w:val="49"/>
    <w:unhideWhenUsed/>
    <w:locked/>
    <w:pPr>
      <w:tabs>
        <w:tab w:val="right" w:leader="dot" w:pos="8506"/>
      </w:tabs>
      <w:ind w:left="1132" w:firstLine="0"/>
    </w:pPr>
  </w:style>
  <w:style w:type="paragraph" w:styleId="Verzeichnis6">
    <w:name w:val="toc 6"/>
    <w:basedOn w:val="Verzeichnis"/>
    <w:uiPriority w:val="49"/>
    <w:unhideWhenUsed/>
    <w:locked/>
    <w:pPr>
      <w:tabs>
        <w:tab w:val="right" w:leader="dot" w:pos="8223"/>
      </w:tabs>
      <w:ind w:left="1415" w:firstLine="0"/>
    </w:pPr>
  </w:style>
  <w:style w:type="paragraph" w:styleId="Verzeichnis7">
    <w:name w:val="toc 7"/>
    <w:basedOn w:val="Verzeichnis"/>
    <w:uiPriority w:val="49"/>
    <w:unhideWhenUsed/>
    <w:locked/>
    <w:pPr>
      <w:tabs>
        <w:tab w:val="right" w:leader="dot" w:pos="7940"/>
      </w:tabs>
      <w:ind w:left="1698" w:firstLine="0"/>
    </w:pPr>
  </w:style>
  <w:style w:type="paragraph" w:styleId="Verzeichnis8">
    <w:name w:val="toc 8"/>
    <w:basedOn w:val="Verzeichnis"/>
    <w:uiPriority w:val="49"/>
    <w:unhideWhenUsed/>
    <w:locked/>
    <w:pPr>
      <w:tabs>
        <w:tab w:val="right" w:leader="dot" w:pos="7657"/>
      </w:tabs>
      <w:ind w:left="1981" w:firstLine="0"/>
    </w:pPr>
  </w:style>
  <w:style w:type="paragraph" w:styleId="Verzeichnis9">
    <w:name w:val="toc 9"/>
    <w:basedOn w:val="Verzeichnis"/>
    <w:uiPriority w:val="49"/>
    <w:unhideWhenUsed/>
    <w:locked/>
    <w:pPr>
      <w:tabs>
        <w:tab w:val="right" w:leader="dot" w:pos="7374"/>
      </w:tabs>
      <w:ind w:left="2264" w:firstLine="0"/>
    </w:pPr>
  </w:style>
  <w:style w:type="paragraph" w:customStyle="1" w:styleId="Inhaltsverzeichnis10">
    <w:name w:val="Inhaltsverzeichnis 10"/>
    <w:basedOn w:val="Verzeichnis"/>
    <w:uiPriority w:val="49"/>
    <w:unhideWhenUsed/>
    <w:locked/>
    <w:pPr>
      <w:tabs>
        <w:tab w:val="right" w:leader="dot" w:pos="7091"/>
      </w:tabs>
      <w:ind w:left="2547" w:firstLine="0"/>
    </w:pPr>
  </w:style>
  <w:style w:type="paragraph" w:styleId="Umschlagabsenderadresse">
    <w:name w:val="envelope return"/>
    <w:basedOn w:val="Standard"/>
    <w:link w:val="UmschlagabsenderadresseZchn"/>
    <w:uiPriority w:val="49"/>
    <w:unhideWhenUsed/>
    <w:locked/>
    <w:pPr>
      <w:suppressLineNumbers/>
      <w:jc w:val="right"/>
    </w:pPr>
  </w:style>
  <w:style w:type="character" w:styleId="Hyperlink">
    <w:name w:val="Hyperlink"/>
    <w:basedOn w:val="Absatz-Standardschriftart"/>
    <w:uiPriority w:val="99"/>
    <w:rPr>
      <w:color w:val="0000FF"/>
      <w:u w:val="single"/>
    </w:rPr>
  </w:style>
  <w:style w:type="character" w:customStyle="1" w:styleId="UmschlagabsenderadresseZchn">
    <w:name w:val="Umschlagabsenderadresse Zchn"/>
    <w:basedOn w:val="Absatz-Standardschriftart"/>
    <w:link w:val="Umschlagabsenderadresse"/>
    <w:uiPriority w:val="49"/>
    <w:rsid w:val="003A36FB"/>
    <w:rPr>
      <w:rFonts w:asciiTheme="minorHAnsi" w:eastAsia="Arial Unicode MS" w:hAnsiTheme="minorHAnsi"/>
      <w:kern w:val="1"/>
      <w:sz w:val="22"/>
      <w:szCs w:val="24"/>
    </w:rPr>
  </w:style>
  <w:style w:type="numbering" w:styleId="111111">
    <w:name w:val="Outline List 2"/>
    <w:basedOn w:val="KeineListe"/>
    <w:locked/>
    <w:pPr>
      <w:numPr>
        <w:numId w:val="2"/>
      </w:numPr>
    </w:pPr>
  </w:style>
  <w:style w:type="paragraph" w:styleId="Beschriftung">
    <w:name w:val="caption"/>
    <w:basedOn w:val="Standard"/>
    <w:next w:val="Standard"/>
    <w:uiPriority w:val="18"/>
    <w:qFormat/>
    <w:pPr>
      <w:spacing w:before="240" w:after="120"/>
    </w:pPr>
    <w:rPr>
      <w:b/>
      <w:bCs/>
      <w:sz w:val="20"/>
      <w:szCs w:val="20"/>
    </w:rPr>
  </w:style>
  <w:style w:type="paragraph" w:styleId="Abbildungsverzeichnis">
    <w:name w:val="table of figures"/>
    <w:basedOn w:val="Standard"/>
    <w:next w:val="Textkrper"/>
    <w:uiPriority w:val="99"/>
    <w:rsid w:val="00575419"/>
    <w:pPr>
      <w:tabs>
        <w:tab w:val="right" w:leader="dot" w:pos="9356"/>
      </w:tabs>
    </w:pPr>
  </w:style>
  <w:style w:type="paragraph" w:customStyle="1" w:styleId="Aufzhlung2">
    <w:name w:val="Aufzählung 2"/>
    <w:basedOn w:val="Standard"/>
    <w:uiPriority w:val="79"/>
    <w:unhideWhenUsed/>
    <w:locked/>
    <w:pPr>
      <w:numPr>
        <w:numId w:val="23"/>
      </w:numPr>
      <w:spacing w:after="62"/>
      <w:ind w:left="357" w:hanging="357"/>
    </w:pPr>
  </w:style>
  <w:style w:type="paragraph" w:customStyle="1" w:styleId="Titre1numrot">
    <w:name w:val="Titre 1 numéroté"/>
    <w:basedOn w:val="berschrift1"/>
    <w:next w:val="Textkrper"/>
    <w:uiPriority w:val="5"/>
    <w:rsid w:val="00304724"/>
    <w:pPr>
      <w:numPr>
        <w:numId w:val="27"/>
      </w:numPr>
      <w:spacing w:before="240" w:after="120"/>
      <w:ind w:left="720" w:hanging="720"/>
    </w:pPr>
  </w:style>
  <w:style w:type="paragraph" w:customStyle="1" w:styleId="Titre2numrot">
    <w:name w:val="Titre 2 numéroté"/>
    <w:basedOn w:val="berschrift2"/>
    <w:next w:val="Textkrper"/>
    <w:uiPriority w:val="5"/>
    <w:rsid w:val="00304724"/>
    <w:pPr>
      <w:numPr>
        <w:ilvl w:val="1"/>
        <w:numId w:val="27"/>
      </w:numPr>
      <w:ind w:left="720" w:hanging="720"/>
    </w:pPr>
    <w:rPr>
      <w:kern w:val="26"/>
    </w:rPr>
  </w:style>
  <w:style w:type="paragraph" w:customStyle="1" w:styleId="Titre3numrot">
    <w:name w:val="Titre 3 numéroté"/>
    <w:basedOn w:val="berschrift3"/>
    <w:next w:val="Textkrper"/>
    <w:uiPriority w:val="5"/>
    <w:rsid w:val="00304724"/>
    <w:pPr>
      <w:numPr>
        <w:ilvl w:val="2"/>
        <w:numId w:val="27"/>
      </w:numPr>
      <w:ind w:left="720" w:hanging="720"/>
    </w:pPr>
  </w:style>
  <w:style w:type="paragraph" w:styleId="Funotentext">
    <w:name w:val="footnote text"/>
    <w:basedOn w:val="Standard"/>
    <w:uiPriority w:val="99"/>
    <w:pPr>
      <w:tabs>
        <w:tab w:val="left" w:pos="284"/>
      </w:tabs>
      <w:ind w:left="284" w:hanging="284"/>
    </w:pPr>
    <w:rPr>
      <w:sz w:val="20"/>
      <w:szCs w:val="20"/>
    </w:rPr>
  </w:style>
  <w:style w:type="character" w:styleId="Funotenzeichen">
    <w:name w:val="footnote reference"/>
    <w:basedOn w:val="Absatz-Standardschriftart"/>
    <w:uiPriority w:val="99"/>
    <w:rPr>
      <w:vertAlign w:val="superscript"/>
    </w:rPr>
  </w:style>
  <w:style w:type="character" w:customStyle="1" w:styleId="Kursiv">
    <w:name w:val="Kursiv"/>
    <w:basedOn w:val="Absatz-Standardschriftart"/>
    <w:uiPriority w:val="49"/>
    <w:unhideWhenUsed/>
    <w:locked/>
    <w:rPr>
      <w:rFonts w:asciiTheme="minorHAnsi" w:hAnsiTheme="minorHAnsi"/>
      <w:i/>
      <w:iCs/>
    </w:rPr>
  </w:style>
  <w:style w:type="paragraph" w:styleId="Sprechblasentext">
    <w:name w:val="Balloon Text"/>
    <w:basedOn w:val="Standard"/>
    <w:link w:val="SprechblasentextZchn"/>
    <w:uiPriority w:val="49"/>
    <w:unhideWhenUsed/>
    <w:locked/>
    <w:rPr>
      <w:rFonts w:ascii="Tahoma" w:hAnsi="Tahoma" w:cs="Tahoma"/>
      <w:sz w:val="16"/>
      <w:szCs w:val="16"/>
    </w:rPr>
  </w:style>
  <w:style w:type="character" w:customStyle="1" w:styleId="SprechblasentextZchn">
    <w:name w:val="Sprechblasentext Zchn"/>
    <w:basedOn w:val="Absatz-Standardschriftart"/>
    <w:link w:val="Sprechblasentext"/>
    <w:uiPriority w:val="49"/>
    <w:rsid w:val="003A36FB"/>
    <w:rPr>
      <w:rFonts w:ascii="Tahoma" w:eastAsia="Arial Unicode MS" w:hAnsi="Tahoma" w:cs="Tahoma"/>
      <w:kern w:val="1"/>
      <w:sz w:val="16"/>
      <w:szCs w:val="16"/>
    </w:rPr>
  </w:style>
  <w:style w:type="paragraph" w:customStyle="1" w:styleId="Tabellenverzeichnis">
    <w:name w:val="Tabellenverzeichnis"/>
    <w:basedOn w:val="Standard"/>
    <w:next w:val="Textkrper"/>
    <w:uiPriority w:val="9"/>
    <w:locked/>
    <w:rsid w:val="00575419"/>
    <w:pPr>
      <w:framePr w:wrap="around" w:vAnchor="text" w:hAnchor="text" w:y="1"/>
      <w:tabs>
        <w:tab w:val="right" w:leader="dot" w:pos="9356"/>
      </w:tabs>
    </w:pPr>
    <w:rPr>
      <w:noProof/>
    </w:rPr>
  </w:style>
  <w:style w:type="character" w:customStyle="1" w:styleId="TextkrperZchn">
    <w:name w:val="Textkörper Zchn"/>
    <w:basedOn w:val="Absatz-Standardschriftart"/>
    <w:link w:val="Textkrper"/>
    <w:uiPriority w:val="6"/>
    <w:rsid w:val="003F0290"/>
    <w:rPr>
      <w:rFonts w:asciiTheme="minorHAnsi" w:eastAsia="Arial Unicode MS" w:hAnsiTheme="minorHAnsi"/>
      <w:kern w:val="1"/>
      <w:sz w:val="22"/>
      <w:szCs w:val="24"/>
    </w:rPr>
  </w:style>
  <w:style w:type="character" w:customStyle="1" w:styleId="Textkrper-ZeileneinzugZchn">
    <w:name w:val="Textkörper-Zeileneinzug Zchn"/>
    <w:basedOn w:val="TextkrperZchn"/>
    <w:link w:val="Textkrper-Zeileneinzug"/>
    <w:uiPriority w:val="49"/>
    <w:rsid w:val="003A36FB"/>
    <w:rPr>
      <w:rFonts w:asciiTheme="minorHAnsi" w:eastAsia="Arial Unicode MS" w:hAnsiTheme="minorHAnsi"/>
      <w:kern w:val="1"/>
      <w:sz w:val="22"/>
      <w:szCs w:val="24"/>
    </w:rPr>
  </w:style>
  <w:style w:type="character" w:customStyle="1" w:styleId="FuzeileZchn">
    <w:name w:val="Fußzeile Zchn"/>
    <w:basedOn w:val="Absatz-Standardschriftart"/>
    <w:link w:val="Fuzeile"/>
    <w:uiPriority w:val="99"/>
    <w:rsid w:val="005E39E2"/>
    <w:rPr>
      <w:rFonts w:asciiTheme="minorHAnsi" w:eastAsia="Arial Unicode MS" w:hAnsiTheme="minorHAnsi"/>
      <w:kern w:val="1"/>
      <w:sz w:val="18"/>
      <w:szCs w:val="24"/>
    </w:rPr>
  </w:style>
  <w:style w:type="table" w:styleId="Tabellenraster">
    <w:name w:val="Table Grid"/>
    <w:basedOn w:val="NormaleTabelle"/>
    <w:rsid w:val="00E863ED"/>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
    <w:name w:val="List Number"/>
    <w:basedOn w:val="Standard"/>
    <w:uiPriority w:val="15"/>
    <w:rsid w:val="00EE56F1"/>
    <w:pPr>
      <w:widowControl/>
      <w:numPr>
        <w:numId w:val="15"/>
      </w:numPr>
      <w:suppressAutoHyphens w:val="0"/>
      <w:spacing w:after="100"/>
    </w:pPr>
  </w:style>
  <w:style w:type="paragraph" w:styleId="Listennummer2">
    <w:name w:val="List Number 2"/>
    <w:basedOn w:val="Standard"/>
    <w:uiPriority w:val="15"/>
    <w:rsid w:val="00EE56F1"/>
    <w:pPr>
      <w:widowControl/>
      <w:numPr>
        <w:ilvl w:val="1"/>
        <w:numId w:val="15"/>
      </w:numPr>
      <w:suppressAutoHyphens w:val="0"/>
      <w:spacing w:after="100"/>
    </w:pPr>
  </w:style>
  <w:style w:type="character" w:styleId="IntensiveHervorhebung">
    <w:name w:val="Intense Emphasis"/>
    <w:basedOn w:val="Absatz-Standardschriftart"/>
    <w:uiPriority w:val="21"/>
    <w:rsid w:val="009C46D2"/>
    <w:rPr>
      <w:rFonts w:asciiTheme="minorHAnsi" w:hAnsiTheme="minorHAnsi"/>
      <w:bCs/>
      <w:iCs/>
      <w:caps w:val="0"/>
      <w:smallCaps w:val="0"/>
      <w:color w:val="auto"/>
      <w:bdr w:val="none" w:sz="0" w:space="0" w:color="auto"/>
      <w:shd w:val="clear" w:color="auto" w:fill="FFFF00"/>
      <w:lang w:val="de-CH"/>
    </w:rPr>
  </w:style>
  <w:style w:type="character" w:styleId="Fett">
    <w:name w:val="Strong"/>
    <w:basedOn w:val="Absatz-Standardschriftart"/>
    <w:uiPriority w:val="19"/>
    <w:qFormat/>
    <w:rsid w:val="00423D7D"/>
    <w:rPr>
      <w:rFonts w:asciiTheme="minorHAnsi" w:hAnsiTheme="minorHAnsi"/>
      <w:b/>
      <w:bCs/>
    </w:rPr>
  </w:style>
  <w:style w:type="character" w:styleId="Hervorhebung">
    <w:name w:val="Emphasis"/>
    <w:basedOn w:val="Absatz-Standardschriftart"/>
    <w:uiPriority w:val="19"/>
    <w:qFormat/>
    <w:rsid w:val="00423D7D"/>
    <w:rPr>
      <w:rFonts w:asciiTheme="minorHAnsi" w:hAnsiTheme="minorHAnsi"/>
      <w:i/>
      <w:iCs/>
    </w:rPr>
  </w:style>
  <w:style w:type="paragraph" w:styleId="Aufzhlungszeichen">
    <w:name w:val="List Bullet"/>
    <w:basedOn w:val="Standard"/>
    <w:autoRedefine/>
    <w:uiPriority w:val="14"/>
    <w:rsid w:val="00F5022C"/>
    <w:pPr>
      <w:widowControl/>
      <w:numPr>
        <w:numId w:val="29"/>
      </w:numPr>
      <w:suppressAutoHyphens w:val="0"/>
      <w:spacing w:after="100"/>
    </w:pPr>
    <w:rPr>
      <w:rFonts w:eastAsiaTheme="majorEastAsia"/>
      <w:kern w:val="0"/>
      <w:szCs w:val="22"/>
      <w:lang w:eastAsia="de-DE"/>
    </w:rPr>
  </w:style>
  <w:style w:type="paragraph" w:styleId="Aufzhlungszeichen2">
    <w:name w:val="List Bullet 2"/>
    <w:basedOn w:val="Standard"/>
    <w:autoRedefine/>
    <w:uiPriority w:val="14"/>
    <w:rsid w:val="005D059C"/>
    <w:pPr>
      <w:widowControl/>
      <w:numPr>
        <w:ilvl w:val="1"/>
        <w:numId w:val="29"/>
      </w:numPr>
      <w:suppressAutoHyphens w:val="0"/>
      <w:spacing w:after="100"/>
    </w:pPr>
    <w:rPr>
      <w:rFonts w:eastAsia="Times New Roman"/>
      <w:kern w:val="0"/>
      <w:szCs w:val="22"/>
      <w:lang w:eastAsia="de-DE"/>
    </w:rPr>
  </w:style>
  <w:style w:type="paragraph" w:styleId="Aufzhlungszeichen3">
    <w:name w:val="List Bullet 3"/>
    <w:basedOn w:val="Standard"/>
    <w:uiPriority w:val="99"/>
    <w:unhideWhenUsed/>
    <w:locked/>
    <w:rsid w:val="00993C71"/>
    <w:pPr>
      <w:keepNext/>
      <w:widowControl/>
      <w:numPr>
        <w:ilvl w:val="2"/>
        <w:numId w:val="29"/>
      </w:numPr>
      <w:suppressAutoHyphens w:val="0"/>
      <w:contextualSpacing/>
    </w:pPr>
    <w:rPr>
      <w:rFonts w:eastAsia="Times New Roman"/>
      <w:kern w:val="0"/>
      <w:sz w:val="20"/>
      <w:szCs w:val="22"/>
      <w:lang w:eastAsia="de-DE"/>
    </w:rPr>
  </w:style>
  <w:style w:type="paragraph" w:styleId="Aufzhlungszeichen4">
    <w:name w:val="List Bullet 4"/>
    <w:basedOn w:val="Standard"/>
    <w:uiPriority w:val="99"/>
    <w:unhideWhenUsed/>
    <w:locked/>
    <w:rsid w:val="00993C71"/>
    <w:pPr>
      <w:keepNext/>
      <w:widowControl/>
      <w:numPr>
        <w:ilvl w:val="3"/>
        <w:numId w:val="29"/>
      </w:numPr>
      <w:suppressAutoHyphens w:val="0"/>
      <w:contextualSpacing/>
    </w:pPr>
    <w:rPr>
      <w:rFonts w:eastAsia="Times New Roman"/>
      <w:kern w:val="0"/>
      <w:sz w:val="20"/>
      <w:szCs w:val="22"/>
      <w:lang w:eastAsia="de-DE"/>
    </w:rPr>
  </w:style>
  <w:style w:type="paragraph" w:styleId="Aufzhlungszeichen5">
    <w:name w:val="List Bullet 5"/>
    <w:basedOn w:val="Standard"/>
    <w:uiPriority w:val="99"/>
    <w:unhideWhenUsed/>
    <w:locked/>
    <w:rsid w:val="00993C71"/>
    <w:pPr>
      <w:keepNext/>
      <w:widowControl/>
      <w:numPr>
        <w:ilvl w:val="4"/>
        <w:numId w:val="29"/>
      </w:numPr>
      <w:suppressAutoHyphens w:val="0"/>
      <w:contextualSpacing/>
    </w:pPr>
    <w:rPr>
      <w:rFonts w:eastAsia="Times New Roman"/>
      <w:kern w:val="0"/>
      <w:sz w:val="20"/>
      <w:szCs w:val="22"/>
      <w:lang w:eastAsia="de-DE"/>
    </w:rPr>
  </w:style>
  <w:style w:type="paragraph" w:customStyle="1" w:styleId="TextKopfzeile">
    <w:name w:val="TextKopfzeile"/>
    <w:basedOn w:val="Umschlagabsenderadresse"/>
    <w:uiPriority w:val="99"/>
    <w:semiHidden/>
    <w:qFormat/>
    <w:locked/>
    <w:rsid w:val="00B862C4"/>
  </w:style>
  <w:style w:type="paragraph" w:customStyle="1" w:styleId="Tableauen-ttesdecolonnes">
    <w:name w:val="Tableau en-têtes de colonnes"/>
    <w:basedOn w:val="Textkrper"/>
    <w:next w:val="Textkrper"/>
    <w:uiPriority w:val="16"/>
    <w:rsid w:val="00A52317"/>
    <w:pPr>
      <w:spacing w:before="100" w:after="100"/>
    </w:pPr>
    <w:rPr>
      <w:b/>
      <w:kern w:val="22"/>
    </w:rPr>
  </w:style>
  <w:style w:type="paragraph" w:customStyle="1" w:styleId="Tableauen-ttesdelignes">
    <w:name w:val="Tableau en-têtes de lignes"/>
    <w:basedOn w:val="Textkrper"/>
    <w:next w:val="Textkrper"/>
    <w:uiPriority w:val="16"/>
    <w:rsid w:val="00A52317"/>
    <w:pPr>
      <w:spacing w:before="100" w:after="100"/>
    </w:pPr>
    <w:rPr>
      <w:b/>
      <w:kern w:val="22"/>
    </w:rPr>
  </w:style>
  <w:style w:type="paragraph" w:customStyle="1" w:styleId="Tableaucontenu">
    <w:name w:val="Tableau contenu"/>
    <w:basedOn w:val="Textkrper"/>
    <w:uiPriority w:val="17"/>
    <w:rsid w:val="007057F7"/>
    <w:pPr>
      <w:widowControl/>
      <w:suppressAutoHyphens w:val="0"/>
      <w:spacing w:before="100" w:after="100" w:line="240" w:lineRule="exact"/>
    </w:pPr>
    <w:rPr>
      <w:rFonts w:eastAsia="Times New Roman"/>
      <w:kern w:val="0"/>
      <w:szCs w:val="20"/>
      <w:lang w:eastAsia="de-DE"/>
    </w:rPr>
  </w:style>
  <w:style w:type="character" w:styleId="Platzhaltertext">
    <w:name w:val="Placeholder Text"/>
    <w:basedOn w:val="Absatz-Standardschriftart"/>
    <w:uiPriority w:val="99"/>
    <w:unhideWhenUsed/>
    <w:locked/>
    <w:rsid w:val="00036F1F"/>
    <w:rPr>
      <w:color w:val="808080"/>
    </w:rPr>
  </w:style>
  <w:style w:type="table" w:styleId="Tabelle3D-Effekt3">
    <w:name w:val="Table 3D effects 3"/>
    <w:basedOn w:val="NormaleTabelle"/>
    <w:locked/>
    <w:rsid w:val="00A52317"/>
    <w:pPr>
      <w:widowControl w:val="0"/>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1">
    <w:name w:val="Table Grid 1"/>
    <w:basedOn w:val="NormaleTabelle"/>
    <w:locked/>
    <w:rsid w:val="00A52317"/>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efault">
    <w:name w:val="Default"/>
    <w:locked/>
    <w:rsid w:val="000C3D39"/>
    <w:pPr>
      <w:autoSpaceDE w:val="0"/>
      <w:autoSpaceDN w:val="0"/>
      <w:adjustRightInd w:val="0"/>
    </w:pPr>
    <w:rPr>
      <w:rFonts w:ascii="Arial" w:hAnsi="Arial" w:cs="Arial"/>
      <w:color w:val="000000"/>
      <w:sz w:val="24"/>
      <w:szCs w:val="24"/>
    </w:rPr>
  </w:style>
  <w:style w:type="paragraph" w:customStyle="1" w:styleId="berschrift20">
    <w:name w:val="Überschrift2"/>
    <w:basedOn w:val="berschrift2"/>
    <w:uiPriority w:val="49"/>
    <w:unhideWhenUsed/>
    <w:locked/>
    <w:rsid w:val="005035FB"/>
    <w:pPr>
      <w:widowControl/>
      <w:tabs>
        <w:tab w:val="left" w:pos="709"/>
        <w:tab w:val="num" w:pos="792"/>
      </w:tabs>
      <w:suppressAutoHyphens w:val="0"/>
      <w:ind w:left="792" w:hanging="792"/>
    </w:pPr>
    <w:rPr>
      <w:rFonts w:eastAsia="Times New Roman"/>
      <w:b w:val="0"/>
      <w:bCs w:val="0"/>
      <w:iCs w:val="0"/>
      <w:sz w:val="22"/>
      <w:szCs w:val="20"/>
    </w:rPr>
  </w:style>
  <w:style w:type="character" w:customStyle="1" w:styleId="Caractresrouges">
    <w:name w:val="Caractères rouges"/>
    <w:basedOn w:val="Absatz-Standardschriftart"/>
    <w:uiPriority w:val="20"/>
    <w:rsid w:val="00423D7D"/>
    <w:rPr>
      <w:rFonts w:asciiTheme="minorHAnsi" w:hAnsiTheme="minorHAnsi"/>
      <w:color w:val="FF0000"/>
    </w:rPr>
  </w:style>
  <w:style w:type="character" w:customStyle="1" w:styleId="Caractresverts">
    <w:name w:val="Caractères verts"/>
    <w:basedOn w:val="Caractresrouges"/>
    <w:uiPriority w:val="20"/>
    <w:rsid w:val="00423D7D"/>
    <w:rPr>
      <w:rFonts w:asciiTheme="minorHAnsi" w:hAnsiTheme="minorHAnsi"/>
      <w:color w:val="00B050"/>
    </w:rPr>
  </w:style>
  <w:style w:type="character" w:customStyle="1" w:styleId="Caractresbleus">
    <w:name w:val="Caractères bleus"/>
    <w:basedOn w:val="Caractresverts"/>
    <w:uiPriority w:val="20"/>
    <w:rsid w:val="00423D7D"/>
    <w:rPr>
      <w:rFonts w:asciiTheme="minorHAnsi" w:hAnsiTheme="minorHAnsi"/>
      <w:color w:val="0070C0"/>
    </w:rPr>
  </w:style>
  <w:style w:type="paragraph" w:customStyle="1" w:styleId="Titre4numrot">
    <w:name w:val="Titre 4 numéroté"/>
    <w:basedOn w:val="berschrift3"/>
    <w:next w:val="Textkrper"/>
    <w:uiPriority w:val="5"/>
    <w:rsid w:val="0023281E"/>
    <w:pPr>
      <w:numPr>
        <w:ilvl w:val="3"/>
        <w:numId w:val="27"/>
      </w:numPr>
      <w:outlineLvl w:val="3"/>
    </w:pPr>
    <w:rPr>
      <w:b w:val="0"/>
    </w:rPr>
  </w:style>
  <w:style w:type="paragraph" w:customStyle="1" w:styleId="FormatvorlageInhaltsverzeichnis11PtNichtFett">
    <w:name w:val="Formatvorlage Inhaltsverzeichnis + 11 Pt. Nicht Fett"/>
    <w:basedOn w:val="Inhaltsverzeichnis"/>
    <w:locked/>
    <w:rsid w:val="00A44E33"/>
    <w:rPr>
      <w:b w:val="0"/>
      <w:bCs w:val="0"/>
      <w:color w:val="00B050"/>
      <w:sz w:val="22"/>
    </w:rPr>
  </w:style>
  <w:style w:type="paragraph" w:customStyle="1" w:styleId="FormatvorlageInhaltsverzeichnis11PtNichtFett1">
    <w:name w:val="Formatvorlage Inhaltsverzeichnis + 11 Pt. Nicht Fett1"/>
    <w:basedOn w:val="Inhaltsverzeichnis"/>
    <w:locked/>
    <w:rsid w:val="00DA110F"/>
    <w:rPr>
      <w:b w:val="0"/>
      <w:bCs w:val="0"/>
      <w:color w:val="00B0F0"/>
      <w:sz w:val="22"/>
    </w:rPr>
  </w:style>
  <w:style w:type="paragraph" w:styleId="Inhaltsverzeichnisberschrift">
    <w:name w:val="TOC Heading"/>
    <w:basedOn w:val="berschrift1"/>
    <w:next w:val="Textkrper"/>
    <w:uiPriority w:val="39"/>
    <w:unhideWhenUsed/>
    <w:qFormat/>
    <w:locked/>
    <w:rsid w:val="00F84F37"/>
    <w:pPr>
      <w:keepNext/>
      <w:keepLines/>
      <w:pageBreakBefore/>
      <w:widowControl/>
      <w:suppressAutoHyphens w:val="0"/>
      <w:outlineLvl w:val="9"/>
    </w:pPr>
    <w:rPr>
      <w:rFonts w:asciiTheme="minorHAnsi" w:eastAsiaTheme="majorEastAsia" w:hAnsiTheme="minorHAnsi" w:cstheme="majorBidi"/>
      <w:color w:val="00A37B"/>
      <w:kern w:val="0"/>
      <w:szCs w:val="28"/>
      <w:lang w:eastAsia="de-DE"/>
    </w:rPr>
  </w:style>
  <w:style w:type="paragraph" w:styleId="KeinLeerraum">
    <w:name w:val="No Spacing"/>
    <w:link w:val="KeinLeerraumZchn"/>
    <w:uiPriority w:val="1"/>
    <w:qFormat/>
    <w:locked/>
    <w:rsid w:val="00590C93"/>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590C93"/>
    <w:rPr>
      <w:rFonts w:asciiTheme="minorHAnsi" w:eastAsiaTheme="minorEastAsia" w:hAnsiTheme="minorHAnsi" w:cstheme="minorBidi"/>
      <w:sz w:val="22"/>
      <w:szCs w:val="22"/>
    </w:rPr>
  </w:style>
  <w:style w:type="paragraph" w:styleId="Endnotentext">
    <w:name w:val="endnote text"/>
    <w:basedOn w:val="Standard"/>
    <w:link w:val="EndnotentextZchn"/>
    <w:uiPriority w:val="79"/>
    <w:semiHidden/>
    <w:unhideWhenUsed/>
    <w:rsid w:val="00860A5C"/>
    <w:rPr>
      <w:sz w:val="20"/>
      <w:szCs w:val="20"/>
    </w:rPr>
  </w:style>
  <w:style w:type="character" w:customStyle="1" w:styleId="EndnotentextZchn">
    <w:name w:val="Endnotentext Zchn"/>
    <w:basedOn w:val="Absatz-Standardschriftart"/>
    <w:link w:val="Endnotentext"/>
    <w:uiPriority w:val="79"/>
    <w:semiHidden/>
    <w:rsid w:val="00860A5C"/>
    <w:rPr>
      <w:rFonts w:asciiTheme="minorHAnsi" w:eastAsia="Arial Unicode MS" w:hAnsiTheme="minorHAnsi"/>
      <w:kern w:val="1"/>
    </w:rPr>
  </w:style>
  <w:style w:type="character" w:styleId="Endnotenzeichen">
    <w:name w:val="endnote reference"/>
    <w:basedOn w:val="Absatz-Standardschriftart"/>
    <w:uiPriority w:val="79"/>
    <w:semiHidden/>
    <w:unhideWhenUsed/>
    <w:rsid w:val="00860A5C"/>
    <w:rPr>
      <w:vertAlign w:val="superscript"/>
    </w:rPr>
  </w:style>
  <w:style w:type="paragraph" w:styleId="Untertitel">
    <w:name w:val="Subtitle"/>
    <w:basedOn w:val="Standard"/>
    <w:next w:val="Textkrper"/>
    <w:link w:val="UntertitelZchn"/>
    <w:uiPriority w:val="2"/>
    <w:qFormat/>
    <w:rsid w:val="00C73C2E"/>
    <w:pPr>
      <w:numPr>
        <w:ilvl w:val="1"/>
      </w:numPr>
    </w:pPr>
    <w:rPr>
      <w:rFonts w:eastAsiaTheme="majorEastAsia" w:cstheme="majorBidi"/>
      <w:b/>
      <w:iCs/>
      <w:kern w:val="0"/>
      <w:sz w:val="28"/>
    </w:rPr>
  </w:style>
  <w:style w:type="character" w:customStyle="1" w:styleId="UntertitelZchn">
    <w:name w:val="Untertitel Zchn"/>
    <w:basedOn w:val="Absatz-Standardschriftart"/>
    <w:link w:val="Untertitel"/>
    <w:uiPriority w:val="2"/>
    <w:rsid w:val="00E077DB"/>
    <w:rPr>
      <w:rFonts w:asciiTheme="minorHAnsi" w:eastAsiaTheme="majorEastAsia" w:hAnsiTheme="minorHAnsi" w:cstheme="majorBidi"/>
      <w:b/>
      <w:iCs/>
      <w:sz w:val="28"/>
      <w:szCs w:val="24"/>
    </w:rPr>
  </w:style>
  <w:style w:type="character" w:styleId="SchwacheHervorhebung">
    <w:name w:val="Subtle Emphasis"/>
    <w:basedOn w:val="Absatz-Standardschriftart"/>
    <w:uiPriority w:val="19"/>
    <w:qFormat/>
    <w:locked/>
    <w:rsid w:val="00423D7D"/>
    <w:rPr>
      <w:rFonts w:asciiTheme="minorHAnsi" w:hAnsiTheme="minorHAnsi"/>
      <w:i/>
      <w:iCs/>
      <w:color w:val="808080" w:themeColor="text1" w:themeTint="7F"/>
    </w:rPr>
  </w:style>
  <w:style w:type="paragraph" w:styleId="Listenabsatz">
    <w:name w:val="List Paragraph"/>
    <w:basedOn w:val="Standard"/>
    <w:uiPriority w:val="34"/>
    <w:qFormat/>
    <w:locked/>
    <w:rsid w:val="00616A26"/>
    <w:pPr>
      <w:ind w:left="720"/>
      <w:contextualSpacing/>
    </w:pPr>
    <w:rPr>
      <w:kern w:val="2"/>
    </w:rPr>
  </w:style>
  <w:style w:type="paragraph" w:customStyle="1" w:styleId="berschrift1num">
    <w:name w:val="Überschrift 1 num"/>
    <w:basedOn w:val="berschrift1"/>
    <w:next w:val="Textkrper"/>
    <w:uiPriority w:val="5"/>
    <w:rsid w:val="00616A26"/>
    <w:pPr>
      <w:tabs>
        <w:tab w:val="num" w:pos="360"/>
      </w:tabs>
      <w:spacing w:before="240" w:after="120"/>
      <w:ind w:left="720" w:hanging="720"/>
    </w:pPr>
    <w:rPr>
      <w:kern w:val="2"/>
    </w:rPr>
  </w:style>
  <w:style w:type="paragraph" w:customStyle="1" w:styleId="berschrift2num">
    <w:name w:val="Überschrift 2 num"/>
    <w:basedOn w:val="berschrift2"/>
    <w:next w:val="Textkrper"/>
    <w:uiPriority w:val="5"/>
    <w:rsid w:val="00616A26"/>
    <w:pPr>
      <w:tabs>
        <w:tab w:val="num" w:pos="360"/>
      </w:tabs>
      <w:ind w:left="720" w:hanging="720"/>
    </w:pPr>
    <w:rPr>
      <w:kern w:val="26"/>
    </w:rPr>
  </w:style>
  <w:style w:type="paragraph" w:customStyle="1" w:styleId="berschrift3num">
    <w:name w:val="Überschrift 3 num"/>
    <w:basedOn w:val="berschrift3"/>
    <w:next w:val="Textkrper"/>
    <w:uiPriority w:val="5"/>
    <w:rsid w:val="00616A26"/>
    <w:pPr>
      <w:tabs>
        <w:tab w:val="num" w:pos="360"/>
      </w:tabs>
      <w:ind w:left="720" w:hanging="720"/>
    </w:pPr>
    <w:rPr>
      <w:kern w:val="2"/>
    </w:rPr>
  </w:style>
  <w:style w:type="paragraph" w:customStyle="1" w:styleId="berschrift4num">
    <w:name w:val="Überschrift 4 num"/>
    <w:basedOn w:val="berschrift3"/>
    <w:next w:val="Textkrper"/>
    <w:uiPriority w:val="5"/>
    <w:rsid w:val="00616A26"/>
    <w:pPr>
      <w:tabs>
        <w:tab w:val="num" w:pos="360"/>
      </w:tabs>
      <w:outlineLvl w:val="3"/>
    </w:pPr>
    <w:rPr>
      <w:b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64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lo@sunu.io" TargetMode="Externa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94512E9D53B4938954D793586FDF435"/>
        <w:category>
          <w:name w:val="Allgemein"/>
          <w:gallery w:val="placeholder"/>
        </w:category>
        <w:types>
          <w:type w:val="bbPlcHdr"/>
        </w:types>
        <w:behaviors>
          <w:behavior w:val="content"/>
        </w:behaviors>
        <w:guid w:val="{5873E8D4-8219-4E02-807B-D44E2AC04EFC}"/>
      </w:docPartPr>
      <w:docPartBody>
        <w:p w:rsidR="00156CE3" w:rsidRDefault="00141BA3">
          <w:pPr>
            <w:pStyle w:val="494512E9D53B4938954D793586FDF435"/>
          </w:pPr>
          <w:r w:rsidRPr="00CC4ACC">
            <w:rPr>
              <w:rStyle w:val="Platzhaltertext"/>
            </w:rPr>
            <w:t>Klicken Sie hier, um Text einzugeben.</w:t>
          </w:r>
        </w:p>
      </w:docPartBody>
    </w:docPart>
    <w:docPart>
      <w:docPartPr>
        <w:name w:val="16EF899310844F18A95E7CC04826588F"/>
        <w:category>
          <w:name w:val="Allgemein"/>
          <w:gallery w:val="placeholder"/>
        </w:category>
        <w:types>
          <w:type w:val="bbPlcHdr"/>
        </w:types>
        <w:behaviors>
          <w:behavior w:val="content"/>
        </w:behaviors>
        <w:guid w:val="{428B9831-4E88-48A2-9EC9-4F1DCCD130C4}"/>
      </w:docPartPr>
      <w:docPartBody>
        <w:p w:rsidR="00156CE3" w:rsidRDefault="00141BA3">
          <w:pPr>
            <w:pStyle w:val="16EF899310844F18A95E7CC04826588F"/>
          </w:pPr>
          <w:r w:rsidRPr="0049386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LT 55 Roman">
    <w:panose1 w:val="020B0602020204020204"/>
    <w:charset w:val="00"/>
    <w:family w:val="swiss"/>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BA3"/>
    <w:rsid w:val="000033B6"/>
    <w:rsid w:val="00044113"/>
    <w:rsid w:val="00057788"/>
    <w:rsid w:val="00077414"/>
    <w:rsid w:val="000B7B62"/>
    <w:rsid w:val="00141BA3"/>
    <w:rsid w:val="00156CE3"/>
    <w:rsid w:val="00315643"/>
    <w:rsid w:val="0059119E"/>
    <w:rsid w:val="005A1DF9"/>
    <w:rsid w:val="00690AF3"/>
    <w:rsid w:val="008A46EC"/>
    <w:rsid w:val="008B6E8F"/>
    <w:rsid w:val="00B03969"/>
    <w:rsid w:val="00BB5605"/>
    <w:rsid w:val="00C53C6B"/>
    <w:rsid w:val="00C61E3B"/>
    <w:rsid w:val="00D3177D"/>
    <w:rsid w:val="00D36746"/>
    <w:rsid w:val="00D67316"/>
    <w:rsid w:val="00DD5ADA"/>
    <w:rsid w:val="00F324EF"/>
    <w:rsid w:val="00F96202"/>
    <w:rsid w:val="00FE4F57"/>
    <w:rsid w:val="00FE6EB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Pr>
      <w:color w:val="808080"/>
    </w:rPr>
  </w:style>
  <w:style w:type="paragraph" w:customStyle="1" w:styleId="494512E9D53B4938954D793586FDF435">
    <w:name w:val="494512E9D53B4938954D793586FDF435"/>
  </w:style>
  <w:style w:type="paragraph" w:customStyle="1" w:styleId="16EF899310844F18A95E7CC04826588F">
    <w:name w:val="16EF899310844F18A95E7CC0482658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Pr>
      <w:color w:val="808080"/>
    </w:rPr>
  </w:style>
  <w:style w:type="paragraph" w:customStyle="1" w:styleId="494512E9D53B4938954D793586FDF435">
    <w:name w:val="494512E9D53B4938954D793586FDF435"/>
  </w:style>
  <w:style w:type="paragraph" w:customStyle="1" w:styleId="16EF899310844F18A95E7CC04826588F">
    <w:name w:val="16EF899310844F18A95E7CC0482658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ZB_Schrift">
      <a:majorFont>
        <a:latin typeface="Frutiger LT 55 Roman"/>
        <a:ea typeface=""/>
        <a:cs typeface=""/>
      </a:majorFont>
      <a:minorFont>
        <a:latin typeface="Frutiger LT 55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InitialView">
    <c:property id="PageLayout" type="integer">1</c:property>
    <c:property id="NavigationPanel" type="integer">1</c:property>
    <c:property id="WindowTitle" type="integer">1</c:property>
    <c:property id="Maginfication" type="integer">1</c:property>
    <c:property id="HideMenubar" type="boolean">false</c:property>
    <c:property id="HideToolbar" type="boolean">false</c:property>
    <c:property id="HideWindowControls" type="boolean">false</c:property>
    <c:property id="Fullscreen" type="boolean">false</c:property>
    <c:property id="CenterWindow" type="boolean">false</c:property>
    <c:property id="FitWindow" type="boolean">false</c:property>
    <c:property id="PageIndex" type="integer">0</c:property>
    <c:property id="MaginficationFactor" type="float">1</c:property>
    <c:property id="MagnificationFactor" type="float">100</c:property>
  </c:group>
  <c:group id="Bookmarks"/>
  <c:group id="Security">
    <c:property id="SetPermissions" type="boolean">false</c:property>
    <c:property id="PermissonPassword" type="string"/>
    <c:property id="AllowPrint" type="boolean">true</c:property>
    <c:property id="AllowPrintHighResolution" type="boolean">true</c:property>
    <c:property id="AllowModifyContent" type="boolean">false</c:property>
    <c:property id="AllowEditPages" type="boolean">false</c:property>
    <c:property id="AllowFillForms" type="boolean">true</c:property>
    <c:property id="AllowCreateComments" type="boolean">false</c:property>
    <c:property id="AllowCopyContent" type="boolean">true</c:property>
    <c:property id="AllowExtractForAccessibility" type="boolean">true</c:property>
    <c:property id="SetOpenPassword" type="boolean">false</c:property>
    <c:property id="OpenPassword" type="string"/>
  </c:group>
  <c:group id="Metadata"/>
  <c:group id="Structure">
    <c:property id="TableHeaderCellNoScope" type="string"/>
    <c:property id="TableHeaderCellScopeColumn" type="string">Tabelle_Kopfzeile_oben</c:property>
    <c:property id="TableHeaderCellScopeRow" type="string">Tabelle_Kopfzeile_links</c:property>
    <c:property id="TableHeaderCellScopeBoth" type="string"/>
    <c:property id="FootnoteHeadingTag" type="string">H1</c:property>
    <c:property id="FootnoteHeadingText" type="string">Fussnoten</c:property>
    <c:property id="FootnoteReferenceText" type="string">Fussnote </c:property>
    <c:property id="FootnoteBackLinkText" type="string">Zurück zum Verweis</c:property>
    <c:property id="EndnoteHeadingTag" type="string">H1</c:property>
    <c:property id="EndnoteHeadingText" type="string">Endnoten</c:property>
    <c:property id="EndnoteReferenceText" type="string">Endnote </c:property>
    <c:property id="EndnoteBackLinkText" type="string">Zurück zum Verweis</c:property>
    <c:property id="ParagraphFormatMappingH" type="string"/>
    <c:property id="ParagraphFormatMappingH1" type="string">Titel</c:property>
    <c:property id="ParagraphFormatMappingH2" type="string">Inhaltsverzeichnis</c:property>
    <c:property id="ParagraphFormatMappingH3" type="string"/>
    <c:property id="ParagraphFormatMappingH4" type="string"/>
    <c:property id="ParagraphFormatMappingH5" type="string"/>
    <c:property id="ParagraphFormatMappingH6" type="string"/>
    <c:property id="ParagraphFormatMappingBlockQuote" type="string"/>
    <c:property id="ParagraphFormatMappingCaption" type="string">Beschriftung</c:property>
  </c:group>
  <c:group id="Content">
    <c:group id="2703348512">
      <c:property id="RoleID" type="string">TableDefinitionList</c:property>
    </c:group>
    <c:group id="2129112756">
      <c:property id="RoleID" type="string">TableDefinitionList</c:property>
    </c:group>
    <c:group id="2545702068">
      <c:property id="RoleID" type="string">FigureArtifact</c:property>
    </c:group>
    <c:group id="1921601444">
      <c:property id="RoleID" type="string">TableLayoutTable</c:property>
    </c:group>
    <c:group id="1609000883">
      <c:property id="RoleID" type="string">FigureFigure</c:property>
    </c:group>
    <c:group id="1216165459">
      <c:property id="RoleID" type="string">FigureArtifact</c:property>
    </c:group>
  </c:group>
  <c:group id="Styles">
    <c:group id="Titel">
      <c:property id="RoleID" type="string">ParagraphHeading</c:property>
    </c:group>
    <c:group id="Tabelle_Kopfzeile_links">
      <c:property id="RoleID" type="string">ParagraphHeaderCell</c:property>
      <c:property id="Geltungsbereich" type="integer">2</c:property>
      <c:property id="Scope" type="integer">2</c:property>
    </c:group>
    <c:group id="Tabelle_Kopfzeile_oben">
      <c:property id="RoleID" type="string">ParagraphHeaderCell</c:property>
      <c:property id="Geltungsbereich" type="integer">1</c:property>
      <c:property id="Scope" type="integer">1</c:property>
    </c:group>
    <c:group id="__Heading1">
      <c:property id="RoleID" type="string">ParagraphHeading</c:property>
    </c:group>
    <c:group id="Überschrift 1 num">
      <c:property id="RoleID" type="string">ParagraphHeading</c:property>
    </c:group>
    <c:group id="__Heading2">
      <c:property id="RoleID" type="string">ParagraphHeading</c:property>
      <c:property id="Level" type="integer">2</c:property>
    </c:group>
    <c:group id="Überschrift 2 num">
      <c:property id="RoleID" type="string">ParagraphHeading</c:property>
      <c:property id="Level" type="integer">2</c:property>
    </c:group>
    <c:group id="__Heading3">
      <c:property id="RoleID" type="string">ParagraphHeading</c:property>
      <c:property id="Level" type="integer">3</c:property>
    </c:group>
    <c:group id="Überschrift 3 num">
      <c:property id="RoleID" type="string">ParagraphHeading</c:property>
      <c:property id="Level" type="integer">3</c:property>
    </c:group>
    <c:group id="__Heading4">
      <c:property id="RoleID" type="string">ParagraphHeading</c:property>
      <c:property id="Level" type="integer">4</c:property>
    </c:group>
    <c:group id="Überschrift 4 num">
      <c:property id="RoleID" type="string">ParagraphHeading</c:property>
      <c:property id="Level" type="integer">4</c:property>
    </c:group>
    <c:group id="__Caption">
      <c:property id="RoleID" type="string">ParagraphCaption</c:property>
    </c:group>
    <c:group id="__ListContinue">
      <c:property id="RoleID" type="string">ParagraphListContinue</c:property>
    </c:group>
    <c:group id="__ListContinue2">
      <c:property id="RoleID" type="string">ParagraphListContinue</c:property>
      <c:property id="Level" type="integer">2</c:property>
    </c:group>
    <c:group id="__Title">
      <c:property id="RoleID" type="string">ParagraphHeading</c:property>
    </c:group>
    <c:group id="Zwischentitel">
      <c:property id="RoleID" type="string">ParagraphHeading</c:property>
      <c:property id="Level" type="integer">2</c:property>
    </c:group>
    <c:group id="Tableau en-têtes de colonnes">
      <c:property id="RoleID" type="string">ParagraphHeaderCell</c:property>
      <c:property id="Scope" type="integer">1</c:property>
    </c:group>
    <c:group id="Tableau en-têtes de lignes">
      <c:property id="RoleID" type="string">ParagraphHeaderCell</c:property>
      <c:property id="Scope" type="integer">2</c:property>
    </c:group>
  </c:group>
</c:configura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CD6068-9831-410B-9157-216806631CA2}">
  <ds:schemaRefs>
    <ds:schemaRef ds:uri="http://ns.axespdf.com/word/configuration"/>
  </ds:schemaRefs>
</ds:datastoreItem>
</file>

<file path=customXml/itemProps2.xml><?xml version="1.0" encoding="utf-8"?>
<ds:datastoreItem xmlns:ds="http://schemas.openxmlformats.org/officeDocument/2006/customXml" ds:itemID="{DBCE67D4-1E73-4D26-A955-D06678961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4546</Words>
  <Characters>25588</Characters>
  <Application>Microsoft Office Word</Application>
  <DocSecurity>0</DocSecurity>
  <Lines>213</Lines>
  <Paragraphs>60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Bericht</vt:lpstr>
      <vt:lpstr>Bericht</vt:lpstr>
    </vt:vector>
  </TitlesOfParts>
  <Company>UCBA</Company>
  <LinksUpToDate>false</LinksUpToDate>
  <CharactersWithSpaces>30074</CharactersWithSpaces>
  <SharedDoc>false</SharedDoc>
  <HLinks>
    <vt:vector size="36" baseType="variant">
      <vt:variant>
        <vt:i4>1376317</vt:i4>
      </vt:variant>
      <vt:variant>
        <vt:i4>38</vt:i4>
      </vt:variant>
      <vt:variant>
        <vt:i4>0</vt:i4>
      </vt:variant>
      <vt:variant>
        <vt:i4>5</vt:i4>
      </vt:variant>
      <vt:variant>
        <vt:lpwstr/>
      </vt:variant>
      <vt:variant>
        <vt:lpwstr>_Toc320177969</vt:lpwstr>
      </vt:variant>
      <vt:variant>
        <vt:i4>1376317</vt:i4>
      </vt:variant>
      <vt:variant>
        <vt:i4>29</vt:i4>
      </vt:variant>
      <vt:variant>
        <vt:i4>0</vt:i4>
      </vt:variant>
      <vt:variant>
        <vt:i4>5</vt:i4>
      </vt:variant>
      <vt:variant>
        <vt:lpwstr/>
      </vt:variant>
      <vt:variant>
        <vt:lpwstr>_Toc320177968</vt:lpwstr>
      </vt:variant>
      <vt:variant>
        <vt:i4>1376317</vt:i4>
      </vt:variant>
      <vt:variant>
        <vt:i4>20</vt:i4>
      </vt:variant>
      <vt:variant>
        <vt:i4>0</vt:i4>
      </vt:variant>
      <vt:variant>
        <vt:i4>5</vt:i4>
      </vt:variant>
      <vt:variant>
        <vt:lpwstr/>
      </vt:variant>
      <vt:variant>
        <vt:lpwstr>_Toc320177967</vt:lpwstr>
      </vt:variant>
      <vt:variant>
        <vt:i4>1376317</vt:i4>
      </vt:variant>
      <vt:variant>
        <vt:i4>14</vt:i4>
      </vt:variant>
      <vt:variant>
        <vt:i4>0</vt:i4>
      </vt:variant>
      <vt:variant>
        <vt:i4>5</vt:i4>
      </vt:variant>
      <vt:variant>
        <vt:lpwstr/>
      </vt:variant>
      <vt:variant>
        <vt:lpwstr>_Toc320177966</vt:lpwstr>
      </vt:variant>
      <vt:variant>
        <vt:i4>1376317</vt:i4>
      </vt:variant>
      <vt:variant>
        <vt:i4>8</vt:i4>
      </vt:variant>
      <vt:variant>
        <vt:i4>0</vt:i4>
      </vt:variant>
      <vt:variant>
        <vt:i4>5</vt:i4>
      </vt:variant>
      <vt:variant>
        <vt:lpwstr/>
      </vt:variant>
      <vt:variant>
        <vt:lpwstr>_Toc320177965</vt:lpwstr>
      </vt:variant>
      <vt:variant>
        <vt:i4>1376317</vt:i4>
      </vt:variant>
      <vt:variant>
        <vt:i4>2</vt:i4>
      </vt:variant>
      <vt:variant>
        <vt:i4>0</vt:i4>
      </vt:variant>
      <vt:variant>
        <vt:i4>5</vt:i4>
      </vt:variant>
      <vt:variant>
        <vt:lpwstr/>
      </vt:variant>
      <vt:variant>
        <vt:lpwstr>_Toc320177964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dc:title>
  <dc:subject>Muster für Bericht</dc:subject>
  <dc:creator>Roberto Bianchetti</dc:creator>
  <cp:keywords>SZB Bericht</cp:keywords>
  <cp:lastModifiedBy>Andreas Preis</cp:lastModifiedBy>
  <cp:revision>4</cp:revision>
  <cp:lastPrinted>2019-08-26T11:21:00Z</cp:lastPrinted>
  <dcterms:created xsi:type="dcterms:W3CDTF">2019-08-28T08:51:00Z</dcterms:created>
  <dcterms:modified xsi:type="dcterms:W3CDTF">2019-09-05T11:42:00Z</dcterms:modified>
</cp:coreProperties>
</file>