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3155" w:rsidRDefault="0079739C" w:rsidP="00827518">
      <w:pPr>
        <w:pStyle w:val="FormatvorlageNach66pt"/>
      </w:pPr>
      <w:r>
        <w:rPr>
          <w:noProof/>
          <w:lang w:eastAsia="de-CH"/>
        </w:rPr>
        <w:drawing>
          <wp:inline distT="0" distB="0" distL="0" distR="0">
            <wp:extent cx="1924050" cy="828675"/>
            <wp:effectExtent l="0" t="0" r="0" b="9525"/>
            <wp:docPr id="1" name="Bild 1" descr="Dies ist das SZ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 ist das SZ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inline>
        </w:drawing>
      </w:r>
    </w:p>
    <w:p w:rsidR="00D53155" w:rsidRDefault="00D53155" w:rsidP="00EF65B4">
      <w:pPr>
        <w:pStyle w:val="Titel"/>
      </w:pPr>
      <w:r>
        <w:t>Bedienungsanleitung</w:t>
      </w:r>
    </w:p>
    <w:p w:rsidR="00D53155" w:rsidRDefault="003C78A4">
      <w:pPr>
        <w:pStyle w:val="Titel"/>
      </w:pPr>
      <w:bookmarkStart w:id="0" w:name="__RefHeading__1_89828300"/>
      <w:bookmarkEnd w:id="0"/>
      <w:r>
        <w:t>Taktile Schachuhr</w:t>
      </w:r>
    </w:p>
    <w:p w:rsidR="00C90E1F" w:rsidRDefault="00C90E1F" w:rsidP="00A468E8">
      <w:pPr>
        <w:pStyle w:val="FormatvorlageStyle1Zentriert"/>
        <w:jc w:val="left"/>
        <w:rPr>
          <w:noProof/>
          <w:lang w:val="de-CH" w:eastAsia="de-CH"/>
        </w:rPr>
      </w:pPr>
    </w:p>
    <w:p w:rsidR="00C90E1F" w:rsidRDefault="00C90E1F" w:rsidP="00A468E8">
      <w:pPr>
        <w:pStyle w:val="FormatvorlageStyle1Zentriert"/>
        <w:jc w:val="left"/>
        <w:rPr>
          <w:noProof/>
          <w:lang w:val="de-CH" w:eastAsia="de-CH"/>
        </w:rPr>
      </w:pPr>
    </w:p>
    <w:p w:rsidR="00C90E1F" w:rsidRDefault="00C90E1F" w:rsidP="00A468E8">
      <w:pPr>
        <w:pStyle w:val="FormatvorlageStyle1Zentriert"/>
        <w:jc w:val="left"/>
        <w:rPr>
          <w:noProof/>
          <w:lang w:val="de-CH" w:eastAsia="de-CH"/>
        </w:rPr>
      </w:pPr>
    </w:p>
    <w:p w:rsidR="00C90E1F" w:rsidRDefault="00FE5C24" w:rsidP="00A468E8">
      <w:pPr>
        <w:pStyle w:val="FormatvorlageStyle1Zentriert"/>
        <w:jc w:val="left"/>
        <w:rPr>
          <w:noProof/>
          <w:lang w:val="de-CH" w:eastAsia="de-CH"/>
        </w:rPr>
      </w:pPr>
      <w:bookmarkStart w:id="1" w:name="_GoBack"/>
      <w:bookmarkEnd w:id="1"/>
      <w:r>
        <w:rPr>
          <w:noProof/>
        </w:rPr>
        <w:drawing>
          <wp:inline distT="0" distB="0" distL="0" distR="0">
            <wp:extent cx="6119495" cy="3917280"/>
            <wp:effectExtent l="0" t="0" r="0" b="7620"/>
            <wp:docPr id="3" name="Grafik 3" descr="Abbildung der taktilen Schachuh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3917280"/>
                    </a:xfrm>
                    <a:prstGeom prst="rect">
                      <a:avLst/>
                    </a:prstGeom>
                    <a:noFill/>
                    <a:ln>
                      <a:noFill/>
                    </a:ln>
                  </pic:spPr>
                </pic:pic>
              </a:graphicData>
            </a:graphic>
          </wp:inline>
        </w:drawing>
      </w:r>
    </w:p>
    <w:p w:rsidR="00C90E1F" w:rsidRDefault="00C90E1F" w:rsidP="00A468E8">
      <w:pPr>
        <w:pStyle w:val="FormatvorlageStyle1Zentriert"/>
        <w:jc w:val="left"/>
        <w:rPr>
          <w:noProof/>
          <w:lang w:val="de-CH" w:eastAsia="de-CH"/>
        </w:rPr>
      </w:pPr>
    </w:p>
    <w:p w:rsidR="00C90E1F" w:rsidRDefault="00C90E1F" w:rsidP="00A468E8">
      <w:pPr>
        <w:pStyle w:val="FormatvorlageStyle1Zentriert"/>
        <w:jc w:val="left"/>
        <w:rPr>
          <w:noProof/>
          <w:lang w:val="de-CH" w:eastAsia="de-CH"/>
        </w:rPr>
      </w:pPr>
    </w:p>
    <w:p w:rsidR="00C90E1F" w:rsidRDefault="00C90E1F" w:rsidP="00A468E8">
      <w:pPr>
        <w:pStyle w:val="FormatvorlageStyle1Zentriert"/>
        <w:jc w:val="left"/>
        <w:rPr>
          <w:noProof/>
          <w:lang w:val="de-CH" w:eastAsia="de-CH"/>
        </w:rPr>
      </w:pPr>
    </w:p>
    <w:p w:rsidR="00D53155" w:rsidRPr="00C90E1F" w:rsidRDefault="00D53155" w:rsidP="00A468E8">
      <w:pPr>
        <w:pStyle w:val="FormatvorlageStyle1Zentriert"/>
        <w:jc w:val="left"/>
        <w:rPr>
          <w:lang w:val="de-CH"/>
        </w:rPr>
      </w:pPr>
      <w:r w:rsidRPr="00C90E1F">
        <w:rPr>
          <w:lang w:val="de-CH"/>
        </w:rPr>
        <w:t xml:space="preserve">SZB-Art. Nr. </w:t>
      </w:r>
      <w:r w:rsidR="003C78A4" w:rsidRPr="00C90E1F">
        <w:rPr>
          <w:lang w:val="de-CH"/>
        </w:rPr>
        <w:t>07.950</w:t>
      </w:r>
    </w:p>
    <w:p w:rsidR="003C78A4" w:rsidRPr="00C90E1F" w:rsidRDefault="003C78A4" w:rsidP="00A468E8">
      <w:pPr>
        <w:pStyle w:val="FormatvorlageStyle1Zentriert"/>
        <w:jc w:val="left"/>
        <w:rPr>
          <w:lang w:val="de-CH"/>
        </w:rPr>
        <w:sectPr w:rsidR="003C78A4" w:rsidRPr="00C90E1F">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288" w:left="1418" w:header="720" w:footer="851" w:gutter="0"/>
          <w:cols w:space="720"/>
          <w:docGrid w:linePitch="493"/>
        </w:sectPr>
      </w:pPr>
      <w:r w:rsidRPr="00C90E1F">
        <w:rPr>
          <w:lang w:val="de-CH"/>
        </w:rPr>
        <w:t>Stand: 02.10.2015</w:t>
      </w:r>
    </w:p>
    <w:p w:rsidR="00D53155" w:rsidRPr="009A4D78" w:rsidRDefault="00D53155" w:rsidP="00AB774E">
      <w:pPr>
        <w:pStyle w:val="Verzeichnis3"/>
        <w:tabs>
          <w:tab w:val="clear" w:pos="9628"/>
          <w:tab w:val="right" w:leader="dot" w:pos="9637"/>
        </w:tabs>
        <w:rPr>
          <w:lang w:val="de-DE"/>
        </w:rPr>
        <w:sectPr w:rsidR="00D53155" w:rsidRPr="009A4D78">
          <w:footerReference w:type="default" r:id="rId16"/>
          <w:type w:val="continuous"/>
          <w:pgSz w:w="11906" w:h="16838"/>
          <w:pgMar w:top="720" w:right="851" w:bottom="851" w:left="1418" w:header="720" w:footer="720" w:gutter="0"/>
          <w:cols w:space="720"/>
          <w:docGrid w:linePitch="493"/>
        </w:sectPr>
      </w:pPr>
    </w:p>
    <w:p w:rsidR="00190BDE" w:rsidRPr="00190BDE" w:rsidRDefault="00190BDE" w:rsidP="00190BDE">
      <w:pPr>
        <w:pStyle w:val="Textkrper"/>
        <w:rPr>
          <w:lang w:val="de-DE" w:eastAsia="de-DE"/>
        </w:rPr>
      </w:pPr>
      <w:bookmarkStart w:id="2" w:name="OLE_LINK3"/>
      <w:bookmarkStart w:id="3" w:name="OLE_LINK4"/>
      <w:r w:rsidRPr="00190BDE">
        <w:rPr>
          <w:lang w:val="de-DE" w:eastAsia="de-DE"/>
        </w:rPr>
        <w:lastRenderedPageBreak/>
        <w:t>Die mechanische Schachuhr enthält 2 mechanische Uhrwerke, und jedem Spieler ist ein Uhrwerk zugeordnet. Vor Spielbeginn sind beide Uhrwerke an den dafür vorgesehenen rückseitigen Aufzugschlüssel aufzuziehen. Die Ausgangsposition vor Spielbeginn wird eingestellt, indem beide Spieltasten in die Mittelstellung in gleiche Höhe gebracht werden. In dieser Stellung laufen die Uhrwerke nicht.</w:t>
      </w:r>
    </w:p>
    <w:p w:rsidR="00190BDE" w:rsidRPr="00190BDE" w:rsidRDefault="00190BDE" w:rsidP="00190BDE">
      <w:pPr>
        <w:pStyle w:val="Textkrper"/>
        <w:rPr>
          <w:lang w:val="de-DE" w:eastAsia="de-DE"/>
        </w:rPr>
      </w:pPr>
      <w:r w:rsidRPr="00190BDE">
        <w:rPr>
          <w:lang w:val="de-DE" w:eastAsia="de-DE"/>
        </w:rPr>
        <w:t>Nun werden beide Uhrwerke auf die Ausgangsspielzeit durch Drehen des Zeigerstellknopfes auf der Rückseite der Uhr gestellt. Die Stellung des Minutenzeigers auf genau 12 Uhr ist erreicht, wenn bei langsamem Drehen des Zeigerstellknopfes das Anschlaggeräusch des Fallblättchens hörbar ist. Üblicherweise wird eine Ausgangsspielzeit gewählt, bei der nach Ablauf der gewünschten Spieldauer die 18.°°-Stellung erreicht wird.</w:t>
      </w:r>
    </w:p>
    <w:p w:rsidR="00190BDE" w:rsidRPr="00190BDE" w:rsidRDefault="00190BDE" w:rsidP="00190BDE">
      <w:pPr>
        <w:pStyle w:val="Textkrper"/>
        <w:rPr>
          <w:lang w:val="de-DE" w:eastAsia="de-DE"/>
        </w:rPr>
      </w:pPr>
      <w:r w:rsidRPr="00190BDE">
        <w:rPr>
          <w:lang w:val="de-DE" w:eastAsia="de-DE"/>
        </w:rPr>
        <w:t>Das Spiel beginnt, indem in der Regel der Spieler mit den schwarzen Figuren durch Drücken seiner Spieltaste die Uhr für den Mitspieler mit den weißen Figuren in Gang setzt. Nach Betätigung dieser Spieltaste wird an der Uhr des Mitspielers der Lauf der Uhr durch den rotierenden Stern angezeigt. Die Spieltastenbetätigung erfolgt nun in der Wahl der Züge.</w:t>
      </w:r>
    </w:p>
    <w:p w:rsidR="00190BDE" w:rsidRPr="00190BDE" w:rsidRDefault="00190BDE" w:rsidP="00190BDE">
      <w:pPr>
        <w:pStyle w:val="Textkrper"/>
        <w:rPr>
          <w:lang w:val="de-DE" w:eastAsia="de-DE"/>
        </w:rPr>
      </w:pPr>
      <w:r w:rsidRPr="00190BDE">
        <w:rPr>
          <w:lang w:val="de-DE" w:eastAsia="de-DE"/>
        </w:rPr>
        <w:t>Das Spiel ist beendet, wenn ein Spieler die vorgegebene Spielzeit erreicht hat. Dieser Zeitpunkt wird an dessen Uhr durch das hörbare Anschlagen des roten Fallblättchens nach der letzten Spielstunde signalisiert.</w:t>
      </w:r>
    </w:p>
    <w:p w:rsidR="00190BDE" w:rsidRPr="00190BDE" w:rsidRDefault="00190BDE" w:rsidP="00190BDE">
      <w:pPr>
        <w:pStyle w:val="Textkrper"/>
        <w:rPr>
          <w:lang w:val="de-DE" w:eastAsia="de-DE"/>
        </w:rPr>
      </w:pPr>
      <w:r w:rsidRPr="00190BDE">
        <w:rPr>
          <w:lang w:val="de-DE" w:eastAsia="de-DE"/>
        </w:rPr>
        <w:t>Viel Spaß beim Schachspiel mit Ihrer neuen Schachuhr.</w:t>
      </w:r>
    </w:p>
    <w:p w:rsidR="00D53155" w:rsidRDefault="009A4D78" w:rsidP="00E06DCE">
      <w:pPr>
        <w:pStyle w:val="Style2"/>
      </w:pPr>
      <w:r>
        <w:rPr>
          <w:lang w:val="de-DE" w:eastAsia="de-DE"/>
        </w:rPr>
        <w:br w:type="page"/>
      </w:r>
      <w:r w:rsidR="00D53155">
        <w:lastRenderedPageBreak/>
        <w:t xml:space="preserve">Service und </w:t>
      </w:r>
      <w:proofErr w:type="spellStart"/>
      <w:r w:rsidR="00D53155">
        <w:t>Garantie</w:t>
      </w:r>
      <w:proofErr w:type="spellEnd"/>
    </w:p>
    <w:p w:rsidR="00D53155" w:rsidRDefault="00D53155" w:rsidP="00E06DCE">
      <w:pPr>
        <w:pStyle w:val="Textkrper"/>
      </w:pPr>
      <w:r w:rsidRPr="00E06DCE">
        <w:t>Bei Störungen senden Sie das Gerät an die zuständige Verkaufsstelle oder an den SZB. Im übrigem gelten die Allgemeinen Lieferbedingungen des SZB</w:t>
      </w:r>
      <w:r w:rsidR="00E06DCE">
        <w:t>.</w:t>
      </w:r>
    </w:p>
    <w:p w:rsidR="00D53155" w:rsidRDefault="00D53155" w:rsidP="00B81B7F">
      <w:pPr>
        <w:pStyle w:val="Textkrper1"/>
      </w:pPr>
      <w:r>
        <w:t>Schweiz. Zentralverein für das Blindenwesen SZB</w:t>
      </w:r>
    </w:p>
    <w:p w:rsidR="00D53155" w:rsidRDefault="00D53155" w:rsidP="00B81B7F">
      <w:pPr>
        <w:pStyle w:val="Textkrper1"/>
        <w:rPr>
          <w:szCs w:val="36"/>
        </w:rPr>
      </w:pPr>
      <w:r>
        <w:rPr>
          <w:szCs w:val="36"/>
        </w:rPr>
        <w:t>Hilfsmittel</w:t>
      </w:r>
    </w:p>
    <w:p w:rsidR="00D53155" w:rsidRDefault="00D53155" w:rsidP="00B81B7F">
      <w:pPr>
        <w:pStyle w:val="Textkrper1"/>
        <w:rPr>
          <w:szCs w:val="36"/>
        </w:rPr>
      </w:pPr>
      <w:r>
        <w:rPr>
          <w:szCs w:val="36"/>
        </w:rPr>
        <w:t>Niederlenzer Kirchweg 1 / Gleis 1</w:t>
      </w:r>
    </w:p>
    <w:p w:rsidR="00D53155" w:rsidRDefault="00D53155" w:rsidP="00B81B7F">
      <w:pPr>
        <w:pStyle w:val="Textkrper1"/>
        <w:rPr>
          <w:szCs w:val="36"/>
        </w:rPr>
      </w:pPr>
      <w:r>
        <w:rPr>
          <w:szCs w:val="36"/>
        </w:rPr>
        <w:t>5600 Lenzburg</w:t>
      </w:r>
    </w:p>
    <w:p w:rsidR="00D53155" w:rsidRDefault="00D53155" w:rsidP="00B81B7F">
      <w:pPr>
        <w:pStyle w:val="Textkrper1"/>
        <w:rPr>
          <w:szCs w:val="36"/>
        </w:rPr>
      </w:pPr>
      <w:r>
        <w:rPr>
          <w:szCs w:val="36"/>
        </w:rPr>
        <w:t>Tel</w:t>
      </w:r>
      <w:r>
        <w:rPr>
          <w:szCs w:val="36"/>
        </w:rPr>
        <w:tab/>
        <w:t>+41 (0)62 888 28 70</w:t>
      </w:r>
    </w:p>
    <w:p w:rsidR="00D53155" w:rsidRDefault="00D53155" w:rsidP="00B81B7F">
      <w:pPr>
        <w:pStyle w:val="Textkrper1"/>
        <w:rPr>
          <w:szCs w:val="36"/>
          <w:lang w:val="fr-FR"/>
        </w:rPr>
      </w:pPr>
      <w:r>
        <w:rPr>
          <w:szCs w:val="36"/>
          <w:lang w:val="fr-FR"/>
        </w:rPr>
        <w:t>Fax</w:t>
      </w:r>
      <w:r>
        <w:rPr>
          <w:szCs w:val="36"/>
          <w:lang w:val="fr-FR"/>
        </w:rPr>
        <w:tab/>
        <w:t>+41(0)62 888 28 77</w:t>
      </w:r>
    </w:p>
    <w:p w:rsidR="00D53155" w:rsidRDefault="00D53155" w:rsidP="00B81B7F">
      <w:pPr>
        <w:pStyle w:val="Textkrper1"/>
        <w:rPr>
          <w:szCs w:val="36"/>
        </w:rPr>
      </w:pPr>
      <w:r>
        <w:rPr>
          <w:szCs w:val="36"/>
        </w:rPr>
        <w:t xml:space="preserve">E-Mail: </w:t>
      </w:r>
      <w:hyperlink r:id="rId17" w:history="1">
        <w:r>
          <w:rPr>
            <w:rStyle w:val="Hyperlink"/>
          </w:rPr>
          <w:t>hilfsmittel@szb.ch</w:t>
        </w:r>
      </w:hyperlink>
    </w:p>
    <w:p w:rsidR="00D53155" w:rsidRDefault="00D53155" w:rsidP="00B81B7F">
      <w:pPr>
        <w:pStyle w:val="Textkrper1"/>
      </w:pPr>
      <w:r>
        <w:rPr>
          <w:szCs w:val="36"/>
        </w:rPr>
        <w:t xml:space="preserve">Internet: </w:t>
      </w:r>
      <w:hyperlink r:id="rId18" w:history="1">
        <w:r>
          <w:rPr>
            <w:rStyle w:val="Hyperlink"/>
          </w:rPr>
          <w:t>www.szb.ch</w:t>
        </w:r>
      </w:hyperlink>
      <w:bookmarkEnd w:id="2"/>
      <w:bookmarkEnd w:id="3"/>
    </w:p>
    <w:sectPr w:rsidR="00D53155">
      <w:type w:val="continuous"/>
      <w:pgSz w:w="11906" w:h="16838"/>
      <w:pgMar w:top="720" w:right="851" w:bottom="851" w:left="1418" w:header="720" w:footer="720" w:gutter="0"/>
      <w:cols w:space="720"/>
      <w:docGrid w:linePitch="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9B7" w:rsidRDefault="003C79B7">
      <w:r>
        <w:separator/>
      </w:r>
    </w:p>
  </w:endnote>
  <w:endnote w:type="continuationSeparator" w:id="0">
    <w:p w:rsidR="003C79B7" w:rsidRDefault="003C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LT 55 Roman">
    <w:panose1 w:val="020B06020202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ROsymbolsv4">
    <w:altName w:val="DOROsymbolsv4"/>
    <w:panose1 w:val="00000000000000000000"/>
    <w:charset w:val="00"/>
    <w:family w:val="auto"/>
    <w:notTrueType/>
    <w:pitch w:val="default"/>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78" w:rsidRDefault="00452F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78" w:rsidRDefault="00452F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78" w:rsidRDefault="00452F7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656139"/>
      <w:docPartObj>
        <w:docPartGallery w:val="Page Numbers (Bottom of Page)"/>
        <w:docPartUnique/>
      </w:docPartObj>
    </w:sdtPr>
    <w:sdtEndPr/>
    <w:sdtContent>
      <w:p w:rsidR="00452F78" w:rsidRDefault="00452F78">
        <w:pPr>
          <w:pStyle w:val="Fuzeile"/>
        </w:pPr>
        <w:r>
          <w:fldChar w:fldCharType="begin"/>
        </w:r>
        <w:r>
          <w:instrText>PAGE   \* MERGEFORMAT</w:instrText>
        </w:r>
        <w:r>
          <w:fldChar w:fldCharType="separate"/>
        </w:r>
        <w:r w:rsidR="003C1471" w:rsidRPr="003C1471">
          <w:rPr>
            <w:noProof/>
            <w:lang w:val="de-DE"/>
          </w:rPr>
          <w:t>2</w:t>
        </w:r>
        <w:r>
          <w:fldChar w:fldCharType="end"/>
        </w:r>
      </w:p>
    </w:sdtContent>
  </w:sdt>
  <w:p w:rsidR="00AF7AED" w:rsidRDefault="00AF7AED" w:rsidP="00021713">
    <w:pPr>
      <w:pStyle w:val="Fuzeile"/>
      <w:tabs>
        <w:tab w:val="clear" w:pos="9072"/>
        <w:tab w:val="right" w:pos="9639"/>
      </w:tabs>
      <w:ind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9B7" w:rsidRDefault="003C79B7">
      <w:r>
        <w:separator/>
      </w:r>
    </w:p>
  </w:footnote>
  <w:footnote w:type="continuationSeparator" w:id="0">
    <w:p w:rsidR="003C79B7" w:rsidRDefault="003C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78" w:rsidRDefault="00452F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78" w:rsidRDefault="00452F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78" w:rsidRDefault="00452F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ABA9E5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F54609B0"/>
    <w:lvl w:ilvl="0">
      <w:start w:val="1"/>
      <w:numFmt w:val="decimal"/>
      <w:lvlText w:val="%1"/>
      <w:lvlJc w:val="left"/>
      <w:pPr>
        <w:tabs>
          <w:tab w:val="num" w:pos="1010"/>
        </w:tabs>
        <w:ind w:left="1010"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154"/>
        </w:tabs>
        <w:ind w:left="1154" w:hanging="576"/>
      </w:pPr>
    </w:lvl>
    <w:lvl w:ilvl="2">
      <w:start w:val="1"/>
      <w:numFmt w:val="decimal"/>
      <w:lvlText w:val="%1.%2.%3"/>
      <w:lvlJc w:val="left"/>
      <w:pPr>
        <w:tabs>
          <w:tab w:val="num" w:pos="1298"/>
        </w:tabs>
        <w:ind w:left="1298" w:hanging="720"/>
      </w:pPr>
    </w:lvl>
    <w:lvl w:ilvl="3">
      <w:start w:val="1"/>
      <w:numFmt w:val="decimal"/>
      <w:lvlText w:val="%1.%2.%3.%4"/>
      <w:lvlJc w:val="left"/>
      <w:pPr>
        <w:tabs>
          <w:tab w:val="num" w:pos="1442"/>
        </w:tabs>
        <w:ind w:left="1442" w:hanging="864"/>
      </w:pPr>
    </w:lvl>
    <w:lvl w:ilvl="4">
      <w:start w:val="1"/>
      <w:numFmt w:val="decimal"/>
      <w:lvlText w:val="%1.%2.%3.%4.%5"/>
      <w:lvlJc w:val="left"/>
      <w:pPr>
        <w:tabs>
          <w:tab w:val="num" w:pos="1586"/>
        </w:tabs>
        <w:ind w:left="1586" w:hanging="1008"/>
      </w:pPr>
    </w:lvl>
    <w:lvl w:ilvl="5">
      <w:start w:val="1"/>
      <w:numFmt w:val="decimal"/>
      <w:lvlText w:val="%1.%2.%3.%4.%5.%6"/>
      <w:lvlJc w:val="left"/>
      <w:pPr>
        <w:tabs>
          <w:tab w:val="num" w:pos="1730"/>
        </w:tabs>
        <w:ind w:left="1730" w:hanging="1152"/>
      </w:pPr>
    </w:lvl>
    <w:lvl w:ilvl="6">
      <w:start w:val="1"/>
      <w:numFmt w:val="decimal"/>
      <w:lvlText w:val="%1.%2.%3.%4.%5.%6.%7"/>
      <w:lvlJc w:val="left"/>
      <w:pPr>
        <w:tabs>
          <w:tab w:val="num" w:pos="1874"/>
        </w:tabs>
        <w:ind w:left="1874" w:hanging="1296"/>
      </w:pPr>
    </w:lvl>
    <w:lvl w:ilvl="7">
      <w:start w:val="1"/>
      <w:numFmt w:val="decimal"/>
      <w:lvlText w:val="%1.%2.%3.%4.%5.%6.%7.%8"/>
      <w:lvlJc w:val="left"/>
      <w:pPr>
        <w:tabs>
          <w:tab w:val="num" w:pos="2018"/>
        </w:tabs>
        <w:ind w:left="2018" w:hanging="1440"/>
      </w:pPr>
    </w:lvl>
    <w:lvl w:ilvl="8">
      <w:start w:val="1"/>
      <w:numFmt w:val="decimal"/>
      <w:lvlText w:val="%1.%2.%3.%4.%5.%6.%7.%8.%9"/>
      <w:lvlJc w:val="left"/>
      <w:pPr>
        <w:tabs>
          <w:tab w:val="num" w:pos="2162"/>
        </w:tabs>
        <w:ind w:left="2162" w:hanging="1584"/>
      </w:pPr>
    </w:lvl>
  </w:abstractNum>
  <w:abstractNum w:abstractNumId="2" w15:restartNumberingAfterBreak="0">
    <w:nsid w:val="00000002"/>
    <w:multiLevelType w:val="multilevel"/>
    <w:tmpl w:val="D2221F4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381A77"/>
    <w:multiLevelType w:val="multilevel"/>
    <w:tmpl w:val="08070025"/>
    <w:lvl w:ilvl="0">
      <w:start w:val="1"/>
      <w:numFmt w:val="decimal"/>
      <w:pStyle w:val="berschrift1"/>
      <w:lvlText w:val="%1"/>
      <w:lvlJc w:val="left"/>
      <w:pPr>
        <w:ind w:left="432" w:hanging="432"/>
      </w:pPr>
      <w:rPr>
        <w:rFonts w:hint="default"/>
        <w:lang w:val="de-C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643407E"/>
    <w:multiLevelType w:val="hybridMultilevel"/>
    <w:tmpl w:val="E5047854"/>
    <w:name w:val="WW8Num192"/>
    <w:lvl w:ilvl="0" w:tplc="F9D4CD4E">
      <w:start w:val="1"/>
      <w:numFmt w:val="decimal"/>
      <w:lvlText w:val="2.%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A53B8D"/>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62A2A61"/>
    <w:multiLevelType w:val="hybridMultilevel"/>
    <w:tmpl w:val="1EFC21B4"/>
    <w:name w:val="WW8Num193"/>
    <w:lvl w:ilvl="0" w:tplc="59186B58">
      <w:start w:val="1"/>
      <w:numFmt w:val="decimal"/>
      <w:lvlText w:val="2.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C91CAB"/>
    <w:multiLevelType w:val="multilevel"/>
    <w:tmpl w:val="F2E0325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9" w15:restartNumberingAfterBreak="0">
    <w:nsid w:val="7FEB1F11"/>
    <w:multiLevelType w:val="multilevel"/>
    <w:tmpl w:val="A83A2D0C"/>
    <w:lvl w:ilvl="0">
      <w:start w:val="1"/>
      <w:numFmt w:val="decimal"/>
      <w:lvlText w:val="%1."/>
      <w:lvlJc w:val="left"/>
      <w:pPr>
        <w:tabs>
          <w:tab w:val="num" w:pos="432"/>
        </w:tabs>
        <w:ind w:left="432" w:hanging="432"/>
      </w:pPr>
      <w:rPr>
        <w:rFonts w:hint="default"/>
        <w:lang w:val="de-CH"/>
      </w:rPr>
    </w:lvl>
    <w:lvl w:ilvl="1">
      <w:start w:val="1"/>
      <w:numFmt w:val="decimal"/>
      <w:isLgl/>
      <w:lvlText w:val="%1.%2."/>
      <w:lvlJc w:val="left"/>
      <w:pPr>
        <w:tabs>
          <w:tab w:val="num" w:pos="576"/>
        </w:tabs>
        <w:ind w:left="576" w:hanging="576"/>
      </w:pPr>
      <w:rPr>
        <w:rFonts w:hint="default"/>
      </w:rPr>
    </w:lvl>
    <w:lvl w:ilvl="2">
      <w:start w:val="1"/>
      <w:numFmt w:val="decimal"/>
      <w:lvlRestart w:val="1"/>
      <w:isLgl/>
      <w:lvlText w:val="%1.%2.%3."/>
      <w:lvlJc w:val="left"/>
      <w:pPr>
        <w:tabs>
          <w:tab w:val="num" w:pos="720"/>
        </w:tabs>
        <w:ind w:left="907" w:hanging="907"/>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4"/>
  </w:num>
  <w:num w:numId="4">
    <w:abstractNumId w:val="6"/>
  </w:num>
  <w:num w:numId="5">
    <w:abstractNumId w:val="3"/>
  </w:num>
  <w:num w:numId="6">
    <w:abstractNumId w:val="3"/>
  </w:num>
  <w:num w:numId="7">
    <w:abstractNumId w:val="5"/>
  </w:num>
  <w:num w:numId="8">
    <w:abstractNumId w:val="3"/>
  </w:num>
  <w:num w:numId="9">
    <w:abstractNumId w:val="3"/>
  </w:num>
  <w:num w:numId="10">
    <w:abstractNumId w:val="0"/>
  </w:num>
  <w:num w:numId="11">
    <w:abstractNumId w:val="7"/>
  </w:num>
  <w:num w:numId="12">
    <w:abstractNumId w:val="8"/>
  </w:num>
  <w:num w:numId="13">
    <w:abstractNumId w:val="7"/>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47"/>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9C"/>
    <w:rsid w:val="000065C7"/>
    <w:rsid w:val="00021713"/>
    <w:rsid w:val="00055AD2"/>
    <w:rsid w:val="0009206E"/>
    <w:rsid w:val="001015CB"/>
    <w:rsid w:val="00125276"/>
    <w:rsid w:val="00132A80"/>
    <w:rsid w:val="001747B8"/>
    <w:rsid w:val="00190BDE"/>
    <w:rsid w:val="001B6A1E"/>
    <w:rsid w:val="001D6382"/>
    <w:rsid w:val="001E1F61"/>
    <w:rsid w:val="00263D0D"/>
    <w:rsid w:val="002C7CA9"/>
    <w:rsid w:val="002D2D7A"/>
    <w:rsid w:val="003138FC"/>
    <w:rsid w:val="00377F1C"/>
    <w:rsid w:val="003A684B"/>
    <w:rsid w:val="003C1471"/>
    <w:rsid w:val="003C46B7"/>
    <w:rsid w:val="003C78A4"/>
    <w:rsid w:val="003C79B7"/>
    <w:rsid w:val="003F0FC4"/>
    <w:rsid w:val="00416512"/>
    <w:rsid w:val="00432941"/>
    <w:rsid w:val="00452F78"/>
    <w:rsid w:val="00460CA8"/>
    <w:rsid w:val="0048121E"/>
    <w:rsid w:val="004E3B04"/>
    <w:rsid w:val="00513E74"/>
    <w:rsid w:val="005178DC"/>
    <w:rsid w:val="005441F4"/>
    <w:rsid w:val="00557B80"/>
    <w:rsid w:val="00580505"/>
    <w:rsid w:val="00583EBF"/>
    <w:rsid w:val="00584729"/>
    <w:rsid w:val="00594E8C"/>
    <w:rsid w:val="005E017D"/>
    <w:rsid w:val="005E0217"/>
    <w:rsid w:val="005E50F5"/>
    <w:rsid w:val="005F0838"/>
    <w:rsid w:val="005F3718"/>
    <w:rsid w:val="006067E4"/>
    <w:rsid w:val="0063735D"/>
    <w:rsid w:val="00652230"/>
    <w:rsid w:val="00653BB8"/>
    <w:rsid w:val="00676386"/>
    <w:rsid w:val="00680B0A"/>
    <w:rsid w:val="006952F4"/>
    <w:rsid w:val="006B230E"/>
    <w:rsid w:val="006C3D19"/>
    <w:rsid w:val="006E0FE1"/>
    <w:rsid w:val="0073469C"/>
    <w:rsid w:val="007428B5"/>
    <w:rsid w:val="007645B3"/>
    <w:rsid w:val="007902FF"/>
    <w:rsid w:val="0079739C"/>
    <w:rsid w:val="007C34EA"/>
    <w:rsid w:val="00827518"/>
    <w:rsid w:val="008351A8"/>
    <w:rsid w:val="0086464A"/>
    <w:rsid w:val="0086499A"/>
    <w:rsid w:val="0089414C"/>
    <w:rsid w:val="009205F3"/>
    <w:rsid w:val="00936C10"/>
    <w:rsid w:val="0095176B"/>
    <w:rsid w:val="00994801"/>
    <w:rsid w:val="009A4D78"/>
    <w:rsid w:val="009C2315"/>
    <w:rsid w:val="009C6344"/>
    <w:rsid w:val="009E63CE"/>
    <w:rsid w:val="009F1382"/>
    <w:rsid w:val="00A12E8C"/>
    <w:rsid w:val="00A2549D"/>
    <w:rsid w:val="00A45499"/>
    <w:rsid w:val="00A468E8"/>
    <w:rsid w:val="00A57903"/>
    <w:rsid w:val="00A6088D"/>
    <w:rsid w:val="00A84190"/>
    <w:rsid w:val="00A904D6"/>
    <w:rsid w:val="00A97438"/>
    <w:rsid w:val="00AA01B4"/>
    <w:rsid w:val="00AB774E"/>
    <w:rsid w:val="00AD0DB1"/>
    <w:rsid w:val="00AD761F"/>
    <w:rsid w:val="00AF7AED"/>
    <w:rsid w:val="00AF7E26"/>
    <w:rsid w:val="00B55C40"/>
    <w:rsid w:val="00B81B7F"/>
    <w:rsid w:val="00B91B0C"/>
    <w:rsid w:val="00BE19BF"/>
    <w:rsid w:val="00BE2E42"/>
    <w:rsid w:val="00C45F84"/>
    <w:rsid w:val="00C83F7C"/>
    <w:rsid w:val="00C90E1F"/>
    <w:rsid w:val="00CA56D4"/>
    <w:rsid w:val="00CB55F8"/>
    <w:rsid w:val="00CD3446"/>
    <w:rsid w:val="00CE12E8"/>
    <w:rsid w:val="00CF322B"/>
    <w:rsid w:val="00D30889"/>
    <w:rsid w:val="00D31C18"/>
    <w:rsid w:val="00D362DB"/>
    <w:rsid w:val="00D50337"/>
    <w:rsid w:val="00D53155"/>
    <w:rsid w:val="00D637E4"/>
    <w:rsid w:val="00DC7949"/>
    <w:rsid w:val="00DD6D1F"/>
    <w:rsid w:val="00DD7771"/>
    <w:rsid w:val="00DF525B"/>
    <w:rsid w:val="00E00173"/>
    <w:rsid w:val="00E06DCE"/>
    <w:rsid w:val="00E269E2"/>
    <w:rsid w:val="00E31211"/>
    <w:rsid w:val="00EA7DF0"/>
    <w:rsid w:val="00EB1062"/>
    <w:rsid w:val="00EB3CB2"/>
    <w:rsid w:val="00ED2D4F"/>
    <w:rsid w:val="00EE2119"/>
    <w:rsid w:val="00EF65B4"/>
    <w:rsid w:val="00F15ADA"/>
    <w:rsid w:val="00F409BF"/>
    <w:rsid w:val="00FC6916"/>
    <w:rsid w:val="00FE4AD2"/>
    <w:rsid w:val="00FE5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D63FFD5"/>
  <w15:docId w15:val="{7261A6F9-A153-4CBC-811B-2777C418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5276"/>
    <w:pPr>
      <w:suppressAutoHyphens/>
    </w:pPr>
    <w:rPr>
      <w:rFonts w:ascii="Verdana" w:hAnsi="Verdana"/>
      <w:sz w:val="36"/>
      <w:szCs w:val="24"/>
      <w:lang w:eastAsia="ar-SA"/>
    </w:rPr>
  </w:style>
  <w:style w:type="paragraph" w:styleId="berschrift1">
    <w:name w:val="heading 1"/>
    <w:next w:val="Textkrper"/>
    <w:qFormat/>
    <w:rsid w:val="009F1382"/>
    <w:pPr>
      <w:keepNext/>
      <w:numPr>
        <w:numId w:val="14"/>
      </w:numPr>
      <w:tabs>
        <w:tab w:val="left" w:pos="1418"/>
      </w:tabs>
      <w:spacing w:before="240" w:after="120"/>
      <w:outlineLvl w:val="0"/>
    </w:pPr>
    <w:rPr>
      <w:rFonts w:ascii="Frutiger LT 55 Roman" w:hAnsi="Frutiger LT 55 Roman" w:cs="Arial"/>
      <w:b/>
      <w:bCs/>
      <w:kern w:val="32"/>
      <w:sz w:val="44"/>
      <w:szCs w:val="24"/>
      <w:lang w:val="de-DE" w:eastAsia="de-DE"/>
    </w:rPr>
  </w:style>
  <w:style w:type="paragraph" w:styleId="berschrift2">
    <w:name w:val="heading 2"/>
    <w:next w:val="Textkrper"/>
    <w:autoRedefine/>
    <w:qFormat/>
    <w:rsid w:val="00680B0A"/>
    <w:pPr>
      <w:keepNext/>
      <w:numPr>
        <w:ilvl w:val="1"/>
        <w:numId w:val="14"/>
      </w:numPr>
      <w:tabs>
        <w:tab w:val="left" w:pos="1418"/>
      </w:tabs>
      <w:spacing w:before="240" w:after="120"/>
      <w:outlineLvl w:val="1"/>
    </w:pPr>
    <w:rPr>
      <w:rFonts w:ascii="Frutiger LT 55 Roman" w:hAnsi="Frutiger LT 55 Roman" w:cs="Arial"/>
      <w:b/>
      <w:bCs/>
      <w:iCs/>
      <w:sz w:val="40"/>
      <w:szCs w:val="28"/>
      <w:lang w:val="de-DE" w:eastAsia="de-DE"/>
    </w:rPr>
  </w:style>
  <w:style w:type="paragraph" w:styleId="berschrift3">
    <w:name w:val="heading 3"/>
    <w:next w:val="Textkrper"/>
    <w:autoRedefine/>
    <w:qFormat/>
    <w:rsid w:val="0073469C"/>
    <w:pPr>
      <w:keepNext/>
      <w:numPr>
        <w:ilvl w:val="2"/>
        <w:numId w:val="14"/>
      </w:numPr>
      <w:tabs>
        <w:tab w:val="left" w:pos="1418"/>
      </w:tabs>
      <w:spacing w:before="240" w:after="120"/>
      <w:outlineLvl w:val="2"/>
    </w:pPr>
    <w:rPr>
      <w:rFonts w:ascii="Frutiger LT 55 Roman" w:hAnsi="Frutiger LT 55 Roman" w:cs="Arial"/>
      <w:b/>
      <w:bCs/>
      <w:sz w:val="36"/>
      <w:szCs w:val="26"/>
      <w:lang w:val="de-DE" w:eastAsia="de-DE"/>
    </w:rPr>
  </w:style>
  <w:style w:type="paragraph" w:styleId="berschrift4">
    <w:name w:val="heading 4"/>
    <w:basedOn w:val="Standard"/>
    <w:next w:val="Standard"/>
    <w:qFormat/>
    <w:pPr>
      <w:keepNext/>
      <w:numPr>
        <w:ilvl w:val="3"/>
        <w:numId w:val="14"/>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4"/>
      </w:numPr>
      <w:spacing w:before="240" w:after="60"/>
      <w:outlineLvl w:val="4"/>
    </w:pPr>
    <w:rPr>
      <w:b/>
      <w:bCs/>
      <w:i/>
      <w:iCs/>
      <w:sz w:val="26"/>
      <w:szCs w:val="26"/>
    </w:rPr>
  </w:style>
  <w:style w:type="paragraph" w:styleId="berschrift6">
    <w:name w:val="heading 6"/>
    <w:basedOn w:val="Standard"/>
    <w:next w:val="Standard"/>
    <w:qFormat/>
    <w:pPr>
      <w:numPr>
        <w:ilvl w:val="5"/>
        <w:numId w:val="14"/>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Arial" w:hAnsi="Arial" w:cs="Arial"/>
      <w:spacing w:val="-10"/>
      <w:w w:val="105"/>
      <w:sz w:val="28"/>
      <w:szCs w:val="28"/>
    </w:rPr>
  </w:style>
  <w:style w:type="character" w:customStyle="1" w:styleId="WW8Num12z0">
    <w:name w:val="WW8Num12z0"/>
    <w:rPr>
      <w:rFonts w:ascii="Arial" w:hAnsi="Arial" w:cs="Arial"/>
      <w:sz w:val="28"/>
      <w:szCs w:val="28"/>
    </w:rPr>
  </w:style>
  <w:style w:type="character" w:customStyle="1" w:styleId="WW8Num13z0">
    <w:name w:val="WW8Num13z0"/>
    <w:rPr>
      <w:rFonts w:ascii="Arial" w:hAnsi="Arial" w:cs="Arial"/>
      <w:spacing w:val="-17"/>
      <w:w w:val="105"/>
      <w:sz w:val="28"/>
      <w:szCs w:val="28"/>
    </w:rPr>
  </w:style>
  <w:style w:type="character" w:customStyle="1" w:styleId="WW8Num15z0">
    <w:name w:val="WW8Num15z0"/>
    <w:rPr>
      <w:rFonts w:ascii="Arial" w:hAnsi="Arial" w:cs="Arial"/>
      <w:spacing w:val="-10"/>
      <w:sz w:val="28"/>
      <w:szCs w:val="28"/>
    </w:rPr>
  </w:style>
  <w:style w:type="character" w:customStyle="1" w:styleId="WW8Num26z0">
    <w:name w:val="WW8Num26z0"/>
    <w:rPr>
      <w:sz w:val="16"/>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3z0">
    <w:name w:val="WW8Num33z0"/>
    <w:rPr>
      <w:b w:val="0"/>
    </w:rPr>
  </w:style>
  <w:style w:type="character" w:customStyle="1" w:styleId="WW8Num39z0">
    <w:name w:val="WW8Num39z0"/>
    <w:rPr>
      <w:rFonts w:ascii="Verdana" w:hAnsi="Verdana"/>
      <w:b w:val="0"/>
      <w:bCs w:val="0"/>
      <w:i w:val="0"/>
      <w:iCs w:val="0"/>
      <w:caps w:val="0"/>
      <w:smallCaps w:val="0"/>
      <w:strike w:val="0"/>
      <w:dstrike w:val="0"/>
      <w:color w:val="000000"/>
      <w:spacing w:val="0"/>
      <w:w w:val="100"/>
      <w:kern w:val="1"/>
      <w:position w:val="0"/>
      <w:sz w:val="3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1">
    <w:name w:val="Absatz-Standardschriftart1"/>
  </w:style>
  <w:style w:type="character" w:customStyle="1" w:styleId="A6">
    <w:name w:val="A6"/>
    <w:rPr>
      <w:rFonts w:ascii="DOROsymbolsv4" w:hAnsi="DOROsymbolsv4" w:cs="DOROsymbolsv4"/>
      <w:color w:val="221E1F"/>
      <w:sz w:val="22"/>
      <w:szCs w:val="22"/>
    </w:rPr>
  </w:style>
  <w:style w:type="character" w:customStyle="1" w:styleId="A8">
    <w:name w:val="A8"/>
    <w:rPr>
      <w:rFonts w:ascii="Playbill" w:hAnsi="Playbill" w:cs="Playbill"/>
      <w:color w:val="221E1F"/>
      <w:sz w:val="20"/>
      <w:szCs w:val="20"/>
    </w:rPr>
  </w:style>
  <w:style w:type="character" w:styleId="Seitenzahl">
    <w:name w:val="page number"/>
    <w:basedOn w:val="Absatz-Standardschriftart1"/>
    <w:rsid w:val="00021713"/>
    <w:rPr>
      <w:b/>
    </w:rPr>
  </w:style>
  <w:style w:type="character" w:customStyle="1" w:styleId="CharacterStyle1">
    <w:name w:val="Character Style 1"/>
    <w:rPr>
      <w:rFonts w:ascii="Arial" w:hAnsi="Arial" w:cs="Arial"/>
      <w:sz w:val="6"/>
      <w:szCs w:val="6"/>
    </w:rPr>
  </w:style>
  <w:style w:type="character" w:customStyle="1" w:styleId="CharacterStyle2">
    <w:name w:val="Character Style 2"/>
    <w:rPr>
      <w:rFonts w:ascii="Arial" w:hAnsi="Arial" w:cs="Arial"/>
      <w:sz w:val="28"/>
      <w:szCs w:val="28"/>
    </w:rPr>
  </w:style>
  <w:style w:type="character" w:styleId="Hyperlink">
    <w:name w:val="Hyperlink"/>
    <w:basedOn w:val="Absatz-Standardschriftart1"/>
    <w:rPr>
      <w:color w:val="0000FF"/>
      <w:u w:val="single"/>
    </w:rPr>
  </w:style>
  <w:style w:type="paragraph" w:customStyle="1" w:styleId="berschrift">
    <w:name w:val="Überschrift"/>
    <w:basedOn w:val="Standard"/>
    <w:next w:val="Textkrper"/>
    <w:rsid w:val="00827518"/>
    <w:pPr>
      <w:keepNext/>
      <w:spacing w:after="283"/>
      <w:jc w:val="center"/>
    </w:pPr>
    <w:rPr>
      <w:rFonts w:ascii="Frutiger LT 55 Roman" w:eastAsia="SimSun" w:hAnsi="Frutiger LT 55 Roman" w:cs="Mangal"/>
      <w:b/>
      <w:sz w:val="48"/>
      <w:szCs w:val="28"/>
    </w:rPr>
  </w:style>
  <w:style w:type="paragraph" w:styleId="Textkrper">
    <w:name w:val="Body Text"/>
    <w:basedOn w:val="Standard"/>
    <w:rsid w:val="0095176B"/>
    <w:pPr>
      <w:spacing w:after="360"/>
    </w:pPr>
    <w:rPr>
      <w:rFonts w:ascii="Frutiger LT 55 Roman" w:hAnsi="Frutiger LT 55 Roman"/>
      <w:bCs/>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ascii="Frutiger LT 55 Roman" w:hAnsi="Frutiger LT 55 Roman" w:cs="Mangal"/>
      <w:i/>
      <w:iCs/>
      <w:sz w:val="24"/>
    </w:rPr>
  </w:style>
  <w:style w:type="paragraph" w:customStyle="1" w:styleId="Verzeichnis">
    <w:name w:val="Verzeichnis"/>
    <w:basedOn w:val="Standard"/>
    <w:pPr>
      <w:suppressLineNumbers/>
    </w:pPr>
    <w:rPr>
      <w:rFonts w:ascii="Frutiger LT 55 Roman" w:hAnsi="Frutiger LT 55 Roman" w:cs="Mangal"/>
    </w:rPr>
  </w:style>
  <w:style w:type="paragraph" w:customStyle="1" w:styleId="Formatvorlage1">
    <w:name w:val="Formatvorlage1"/>
    <w:basedOn w:val="Standard"/>
    <w:next w:val="Standard"/>
    <w:rPr>
      <w:rFonts w:cs="Arial"/>
      <w:b/>
      <w:bCs/>
      <w:kern w:val="1"/>
      <w:sz w:val="44"/>
      <w:szCs w:val="32"/>
      <w:lang w:val="de-DE"/>
    </w:rPr>
  </w:style>
  <w:style w:type="paragraph" w:styleId="Titel">
    <w:name w:val="Title"/>
    <w:basedOn w:val="Standard"/>
    <w:next w:val="Untertitel"/>
    <w:qFormat/>
    <w:rsid w:val="00680B0A"/>
    <w:pPr>
      <w:spacing w:before="240" w:after="60"/>
    </w:pPr>
    <w:rPr>
      <w:rFonts w:ascii="Frutiger LT 55 Roman" w:hAnsi="Frutiger LT 55 Roman" w:cs="Arial"/>
      <w:b/>
      <w:bCs/>
      <w:kern w:val="1"/>
      <w:sz w:val="48"/>
      <w:szCs w:val="32"/>
    </w:rPr>
  </w:style>
  <w:style w:type="paragraph" w:styleId="Untertitel">
    <w:name w:val="Subtitle"/>
    <w:basedOn w:val="berschrift"/>
    <w:next w:val="Textkrper"/>
    <w:qFormat/>
    <w:rPr>
      <w:i/>
      <w:iCs/>
      <w:sz w:val="28"/>
    </w:rPr>
  </w:style>
  <w:style w:type="paragraph" w:customStyle="1" w:styleId="FormatvorlageFormatvorlageFrutiger55Roman18ptFettNach6pt16pt">
    <w:name w:val="Formatvorlage Formatvorlage Frutiger 55 Roman 18 pt Fett Nach:  6 pt + 16 pt"/>
    <w:basedOn w:val="Standard"/>
    <w:pPr>
      <w:spacing w:after="120"/>
    </w:pPr>
    <w:rPr>
      <w:rFonts w:ascii="Frutiger 55 Roman" w:hAnsi="Frutiger 55 Roman"/>
      <w:b/>
      <w:bCs/>
      <w:sz w:val="40"/>
      <w:szCs w:val="20"/>
    </w:rPr>
  </w:style>
  <w:style w:type="paragraph" w:customStyle="1" w:styleId="Normal1">
    <w:name w:val="Normal1"/>
    <w:pPr>
      <w:suppressAutoHyphens/>
      <w:autoSpaceDE w:val="0"/>
    </w:pPr>
    <w:rPr>
      <w:rFonts w:ascii="Arial" w:eastAsia="Arial" w:hAnsi="Arial" w:cs="Arial"/>
      <w:color w:val="000000"/>
      <w:sz w:val="24"/>
      <w:szCs w:val="24"/>
      <w:lang w:val="de-DE" w:eastAsia="ar-SA"/>
    </w:rPr>
  </w:style>
  <w:style w:type="paragraph" w:customStyle="1" w:styleId="Pa4">
    <w:name w:val="Pa4"/>
    <w:basedOn w:val="Normal1"/>
    <w:next w:val="Normal1"/>
    <w:pPr>
      <w:spacing w:before="160" w:line="261" w:lineRule="atLeast"/>
    </w:pPr>
    <w:rPr>
      <w:rFonts w:cs="Times New Roman"/>
    </w:rPr>
  </w:style>
  <w:style w:type="paragraph" w:customStyle="1" w:styleId="Pa6">
    <w:name w:val="Pa6"/>
    <w:basedOn w:val="Normal1"/>
    <w:next w:val="Normal1"/>
    <w:pPr>
      <w:spacing w:line="241" w:lineRule="atLeast"/>
    </w:pPr>
    <w:rPr>
      <w:rFonts w:cs="Times New Roman"/>
    </w:rPr>
  </w:style>
  <w:style w:type="paragraph" w:customStyle="1" w:styleId="Pa7">
    <w:name w:val="Pa7"/>
    <w:basedOn w:val="Normal1"/>
    <w:next w:val="Normal1"/>
    <w:pPr>
      <w:spacing w:before="160" w:line="241" w:lineRule="atLeast"/>
    </w:pPr>
    <w:rPr>
      <w:rFonts w:cs="Times New Roman"/>
    </w:rPr>
  </w:style>
  <w:style w:type="paragraph" w:customStyle="1" w:styleId="Pa5">
    <w:name w:val="Pa5"/>
    <w:basedOn w:val="Normal1"/>
    <w:next w:val="Normal1"/>
    <w:pPr>
      <w:spacing w:line="241" w:lineRule="atLeast"/>
    </w:pPr>
    <w:rPr>
      <w:rFonts w:cs="Times New Roman"/>
    </w:rPr>
  </w:style>
  <w:style w:type="paragraph" w:customStyle="1" w:styleId="Pa8">
    <w:name w:val="Pa8"/>
    <w:basedOn w:val="Normal1"/>
    <w:next w:val="Normal1"/>
    <w:pPr>
      <w:spacing w:before="160" w:after="40" w:line="201" w:lineRule="atLeast"/>
    </w:pPr>
    <w:rPr>
      <w:rFonts w:cs="Times New Roman"/>
    </w:rPr>
  </w:style>
  <w:style w:type="paragraph" w:customStyle="1" w:styleId="Pa9">
    <w:name w:val="Pa9"/>
    <w:basedOn w:val="Normal1"/>
    <w:next w:val="Normal1"/>
    <w:pPr>
      <w:spacing w:line="201"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Style1">
    <w:name w:val="Style 1"/>
    <w:rsid w:val="00680B0A"/>
    <w:pPr>
      <w:widowControl w:val="0"/>
      <w:autoSpaceDE w:val="0"/>
    </w:pPr>
    <w:rPr>
      <w:rFonts w:ascii="Frutiger LT 55 Roman" w:hAnsi="Frutiger LT 55 Roman"/>
      <w:sz w:val="36"/>
      <w:szCs w:val="24"/>
      <w:lang w:val="en-US" w:eastAsia="ar-SA"/>
    </w:rPr>
  </w:style>
  <w:style w:type="paragraph" w:customStyle="1" w:styleId="Style5">
    <w:name w:val="Style 5"/>
    <w:basedOn w:val="Standard"/>
    <w:pPr>
      <w:widowControl w:val="0"/>
      <w:autoSpaceDE w:val="0"/>
      <w:spacing w:line="192" w:lineRule="auto"/>
      <w:ind w:left="72"/>
    </w:pPr>
    <w:rPr>
      <w:rFonts w:ascii="Arial" w:hAnsi="Arial" w:cs="Arial"/>
      <w:sz w:val="6"/>
      <w:szCs w:val="6"/>
      <w:lang w:val="en-US"/>
    </w:rPr>
  </w:style>
  <w:style w:type="paragraph" w:customStyle="1" w:styleId="Style2">
    <w:name w:val="Style 2"/>
    <w:rsid w:val="00827518"/>
    <w:pPr>
      <w:widowControl w:val="0"/>
      <w:autoSpaceDE w:val="0"/>
      <w:spacing w:after="120"/>
    </w:pPr>
    <w:rPr>
      <w:rFonts w:ascii="Frutiger LT 55 Roman" w:hAnsi="Frutiger LT 55 Roman" w:cs="Arial"/>
      <w:b/>
      <w:sz w:val="36"/>
      <w:szCs w:val="28"/>
      <w:lang w:val="en-US" w:eastAsia="ar-SA"/>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Sprechblasentext">
    <w:name w:val="Balloon Text"/>
    <w:basedOn w:val="Standard"/>
    <w:rPr>
      <w:rFonts w:ascii="Tahoma" w:hAnsi="Tahoma" w:cs="Tahoma"/>
      <w:sz w:val="16"/>
      <w:szCs w:val="16"/>
    </w:rPr>
  </w:style>
  <w:style w:type="paragraph" w:styleId="Verzeichnis2">
    <w:name w:val="toc 2"/>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1">
    <w:name w:val="toc 1"/>
    <w:uiPriority w:val="39"/>
    <w:rsid w:val="00AF7E26"/>
    <w:pPr>
      <w:tabs>
        <w:tab w:val="right" w:leader="dot" w:pos="9628"/>
      </w:tabs>
      <w:spacing w:before="120"/>
      <w:ind w:left="1134" w:hanging="1134"/>
    </w:pPr>
    <w:rPr>
      <w:rFonts w:ascii="Frutiger LT 55 Roman" w:hAnsi="Frutiger LT 55 Roman" w:cs="Mangal"/>
      <w:sz w:val="36"/>
      <w:szCs w:val="24"/>
      <w:lang w:eastAsia="ar-SA"/>
    </w:rPr>
  </w:style>
  <w:style w:type="paragraph" w:styleId="Verzeichnis3">
    <w:name w:val="toc 3"/>
    <w:uiPriority w:val="39"/>
    <w:rsid w:val="00827518"/>
    <w:pPr>
      <w:tabs>
        <w:tab w:val="right" w:leader="dot" w:pos="9628"/>
      </w:tabs>
      <w:spacing w:before="120"/>
      <w:ind w:left="1134" w:hanging="1134"/>
    </w:pPr>
    <w:rPr>
      <w:rFonts w:ascii="Frutiger LT 55 Roman" w:hAnsi="Frutiger LT 55 Roman" w:cs="Mangal"/>
      <w:sz w:val="36"/>
      <w:szCs w:val="24"/>
      <w:lang w:eastAsia="ar-SA"/>
    </w:rPr>
  </w:style>
  <w:style w:type="paragraph" w:customStyle="1" w:styleId="FormatvorlageVor18pt">
    <w:name w:val="Formatvorlage Vor:  18 pt"/>
    <w:basedOn w:val="Standard"/>
    <w:pPr>
      <w:spacing w:before="480"/>
    </w:pPr>
    <w:rPr>
      <w:szCs w:val="20"/>
    </w:rPr>
  </w:style>
  <w:style w:type="paragraph" w:customStyle="1" w:styleId="Textkrper1">
    <w:name w:val="Textkörper1"/>
    <w:rsid w:val="00827518"/>
    <w:pPr>
      <w:spacing w:after="120"/>
    </w:pPr>
    <w:rPr>
      <w:rFonts w:ascii="Frutiger LT 55 Roman" w:hAnsi="Frutiger LT 55 Roman"/>
      <w:sz w:val="36"/>
      <w:szCs w:val="24"/>
      <w:lang w:eastAsia="ar-SA"/>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Rahmeninhalt">
    <w:name w:val="Rahmeninhalt"/>
    <w:basedOn w:val="Textkrper"/>
  </w:style>
  <w:style w:type="paragraph" w:customStyle="1" w:styleId="Formatvorlage2">
    <w:name w:val="Formatvorlage2"/>
    <w:basedOn w:val="berschrift3"/>
    <w:qFormat/>
    <w:rsid w:val="00584729"/>
    <w:pPr>
      <w:ind w:left="851" w:hanging="851"/>
    </w:pPr>
  </w:style>
  <w:style w:type="paragraph" w:customStyle="1" w:styleId="Formatvorlage3">
    <w:name w:val="Formatvorlage3"/>
    <w:basedOn w:val="berschrift1"/>
    <w:next w:val="Textkrper"/>
    <w:qFormat/>
    <w:rsid w:val="00A6088D"/>
  </w:style>
  <w:style w:type="paragraph" w:customStyle="1" w:styleId="berschrift10">
    <w:name w:val="Überschrift1"/>
    <w:basedOn w:val="Formatvorlage3"/>
    <w:next w:val="Textkrper"/>
    <w:qFormat/>
    <w:rsid w:val="00A45499"/>
  </w:style>
  <w:style w:type="paragraph" w:customStyle="1" w:styleId="Formatvorlage5">
    <w:name w:val="Formatvorlage5"/>
    <w:basedOn w:val="berschrift2"/>
    <w:next w:val="Textkrper"/>
    <w:qFormat/>
    <w:rsid w:val="00A45499"/>
    <w:pPr>
      <w:ind w:left="1247" w:hanging="1247"/>
    </w:pPr>
  </w:style>
  <w:style w:type="paragraph" w:customStyle="1" w:styleId="Formatvorlage6">
    <w:name w:val="Formatvorlage6"/>
    <w:basedOn w:val="Formatvorlage2"/>
    <w:next w:val="Textkrper"/>
    <w:qFormat/>
    <w:rsid w:val="00A45499"/>
    <w:pPr>
      <w:spacing w:before="0"/>
      <w:ind w:left="1247" w:hanging="1247"/>
    </w:pPr>
  </w:style>
  <w:style w:type="paragraph" w:styleId="NurText">
    <w:name w:val="Plain Text"/>
    <w:basedOn w:val="Standard"/>
    <w:rsid w:val="00055AD2"/>
    <w:rPr>
      <w:rFonts w:ascii="Courier New" w:hAnsi="Courier New" w:cs="Courier New"/>
      <w:sz w:val="20"/>
      <w:szCs w:val="20"/>
    </w:rPr>
  </w:style>
  <w:style w:type="paragraph" w:customStyle="1" w:styleId="Formatvorlageberschrift2Nach6pt">
    <w:name w:val="Formatvorlage Überschrift 2 + Nach:  6 pt"/>
    <w:basedOn w:val="berschrift2"/>
    <w:rsid w:val="002D2D7A"/>
    <w:pPr>
      <w:ind w:left="1077" w:hanging="1077"/>
    </w:pPr>
    <w:rPr>
      <w:rFonts w:cs="Times New Roman"/>
      <w:iCs w:val="0"/>
      <w:szCs w:val="20"/>
    </w:rPr>
  </w:style>
  <w:style w:type="paragraph" w:customStyle="1" w:styleId="Formatvorlageberschrift3Nach6pt">
    <w:name w:val="Formatvorlage Überschrift 3 + Nach:  6 pt"/>
    <w:basedOn w:val="berschrift3"/>
    <w:next w:val="Textkrper"/>
    <w:rsid w:val="00827518"/>
    <w:rPr>
      <w:rFonts w:cs="Times New Roman"/>
      <w:szCs w:val="20"/>
    </w:rPr>
  </w:style>
  <w:style w:type="paragraph" w:customStyle="1" w:styleId="FormatvorlageFormatvorlageberschrift3Nach6ptLinks0cmErs">
    <w:name w:val="Formatvorlage Formatvorlage Überschrift 3 + Nach:  6 pt + Links:  0 cm Ers..."/>
    <w:basedOn w:val="Formatvorlageberschrift3Nach6pt"/>
    <w:rsid w:val="00827518"/>
    <w:pPr>
      <w:ind w:left="0" w:firstLine="0"/>
    </w:pPr>
  </w:style>
  <w:style w:type="paragraph" w:customStyle="1" w:styleId="FormatvorlageNach66pt">
    <w:name w:val="Formatvorlage Nach:  66 pt"/>
    <w:basedOn w:val="Standard"/>
    <w:rsid w:val="00827518"/>
    <w:pPr>
      <w:spacing w:after="1320"/>
    </w:pPr>
    <w:rPr>
      <w:rFonts w:ascii="Frutiger LT 55 Roman" w:hAnsi="Frutiger LT 55 Roman"/>
      <w:szCs w:val="20"/>
    </w:rPr>
  </w:style>
  <w:style w:type="paragraph" w:customStyle="1" w:styleId="Inhaltsverzeichnis">
    <w:name w:val="Inhaltsverzeichnis"/>
    <w:basedOn w:val="berschrift10"/>
    <w:autoRedefine/>
    <w:rsid w:val="00583EBF"/>
    <w:pPr>
      <w:widowControl w:val="0"/>
      <w:suppressLineNumbers/>
    </w:pPr>
    <w:rPr>
      <w:rFonts w:eastAsia="MS Mincho" w:cs="Tahoma"/>
      <w:b w:val="0"/>
      <w:bCs w:val="0"/>
      <w:kern w:val="1"/>
      <w:sz w:val="36"/>
      <w:szCs w:val="32"/>
    </w:rPr>
  </w:style>
  <w:style w:type="paragraph" w:customStyle="1" w:styleId="Inhaltsverzeichnis14ptGras">
    <w:name w:val="Inhaltsverzeichnis + 14 pt Gras"/>
    <w:basedOn w:val="Inhaltsverzeichnis"/>
    <w:rsid w:val="00CD3446"/>
    <w:pPr>
      <w:numPr>
        <w:numId w:val="0"/>
      </w:numPr>
    </w:pPr>
    <w:rPr>
      <w:bCs/>
    </w:rPr>
  </w:style>
  <w:style w:type="paragraph" w:customStyle="1" w:styleId="Inhaltsverzeichnis14ptGrasGras">
    <w:name w:val="Inhaltsverzeichnis + 14 pt Gras + Gras"/>
    <w:basedOn w:val="Inhaltsverzeichnis14ptGras"/>
    <w:rsid w:val="00AF7AED"/>
    <w:rPr>
      <w:b/>
    </w:rPr>
  </w:style>
  <w:style w:type="paragraph" w:customStyle="1" w:styleId="FormatvorlageberschriftLinks">
    <w:name w:val="Formatvorlage Überschrift + Links"/>
    <w:basedOn w:val="berschrift"/>
    <w:rsid w:val="00680B0A"/>
    <w:pPr>
      <w:jc w:val="left"/>
    </w:pPr>
    <w:rPr>
      <w:rFonts w:eastAsia="Times New Roman" w:cs="Times New Roman"/>
      <w:bCs/>
      <w:szCs w:val="20"/>
    </w:rPr>
  </w:style>
  <w:style w:type="paragraph" w:customStyle="1" w:styleId="FormatvorlageStyle1Zentriert">
    <w:name w:val="Formatvorlage Style 1 + Zentriert"/>
    <w:rsid w:val="00A468E8"/>
    <w:pPr>
      <w:jc w:val="center"/>
    </w:pPr>
    <w:rPr>
      <w:rFonts w:ascii="Frutiger LT 55 Roman" w:hAnsi="Frutiger LT 55 Roman"/>
      <w:sz w:val="36"/>
      <w:lang w:val="en-US" w:eastAsia="ar-SA"/>
    </w:rPr>
  </w:style>
  <w:style w:type="character" w:customStyle="1" w:styleId="FuzeileZchn">
    <w:name w:val="Fußzeile Zchn"/>
    <w:basedOn w:val="Absatz-Standardschriftart"/>
    <w:link w:val="Fuzeile"/>
    <w:uiPriority w:val="99"/>
    <w:rsid w:val="00452F78"/>
    <w:rPr>
      <w:rFonts w:ascii="Verdana" w:hAnsi="Verdana"/>
      <w:sz w:val="3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szb.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ilfsmittel@szb.ch"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4D67-CBD2-40E4-8498-AF2E409F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Formatvorlage der Hilfsmittelbedienungsanleitungen</vt:lpstr>
    </vt:vector>
  </TitlesOfParts>
  <Company>HP</Company>
  <LinksUpToDate>false</LinksUpToDate>
  <CharactersWithSpaces>1962</CharactersWithSpaces>
  <SharedDoc>false</SharedDoc>
  <HLinks>
    <vt:vector size="12" baseType="variant">
      <vt:variant>
        <vt:i4>7733356</vt:i4>
      </vt:variant>
      <vt:variant>
        <vt:i4>18</vt:i4>
      </vt:variant>
      <vt:variant>
        <vt:i4>0</vt:i4>
      </vt:variant>
      <vt:variant>
        <vt:i4>5</vt:i4>
      </vt:variant>
      <vt:variant>
        <vt:lpwstr>http://www.szb.ch/</vt:lpwstr>
      </vt:variant>
      <vt:variant>
        <vt:lpwstr/>
      </vt:variant>
      <vt:variant>
        <vt:i4>1441837</vt:i4>
      </vt:variant>
      <vt:variant>
        <vt:i4>15</vt:i4>
      </vt:variant>
      <vt:variant>
        <vt:i4>0</vt:i4>
      </vt:variant>
      <vt:variant>
        <vt:i4>5</vt:i4>
      </vt:variant>
      <vt:variant>
        <vt:lpwstr>mailto:hilfsmittel@szb.ch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der Hilfsmittelbedienungsanleitungen</dc:title>
  <dc:subject>Formatvorlage</dc:subject>
  <dc:creator>Regina Reusser</dc:creator>
  <cp:keywords>Bedienungsanleitung, Barrierefreiheit</cp:keywords>
  <cp:lastModifiedBy>Reusser Regina</cp:lastModifiedBy>
  <cp:revision>3</cp:revision>
  <cp:lastPrinted>2011-01-10T22:06:00Z</cp:lastPrinted>
  <dcterms:created xsi:type="dcterms:W3CDTF">2022-06-24T10:26:00Z</dcterms:created>
  <dcterms:modified xsi:type="dcterms:W3CDTF">2022-06-24T10:29:00Z</dcterms:modified>
  <cp:category>deutsch</cp:category>
</cp:coreProperties>
</file>